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52495" w14:textId="77777777" w:rsidR="004B7170" w:rsidRPr="00FC701F" w:rsidRDefault="004B7170" w:rsidP="004B7170">
      <w:pPr>
        <w:rPr>
          <w:b/>
          <w:sz w:val="30"/>
          <w:szCs w:val="30"/>
        </w:rPr>
      </w:pPr>
      <w:r w:rsidRPr="00FC701F">
        <w:rPr>
          <w:b/>
          <w:sz w:val="30"/>
          <w:szCs w:val="30"/>
        </w:rPr>
        <w:t xml:space="preserve">EM Basic- </w:t>
      </w:r>
      <w:r>
        <w:rPr>
          <w:b/>
          <w:sz w:val="30"/>
          <w:szCs w:val="30"/>
        </w:rPr>
        <w:t>Hypothermia</w:t>
      </w:r>
    </w:p>
    <w:p w14:paraId="49493D2C" w14:textId="77777777" w:rsidR="0062579B" w:rsidRDefault="0062579B" w:rsidP="004B7170">
      <w:pPr>
        <w:rPr>
          <w:rFonts w:cstheme="minorHAnsi"/>
          <w:sz w:val="16"/>
          <w:szCs w:val="16"/>
        </w:rPr>
      </w:pPr>
      <w:r>
        <w:rPr>
          <w:sz w:val="16"/>
          <w:szCs w:val="16"/>
        </w:rPr>
        <w:t>Author: Andrea Sarchi DO</w:t>
      </w:r>
      <w:r>
        <w:rPr>
          <w:rFonts w:cstheme="minorHAnsi"/>
          <w:sz w:val="16"/>
          <w:szCs w:val="16"/>
        </w:rPr>
        <w:t xml:space="preserve"> </w:t>
      </w:r>
    </w:p>
    <w:p w14:paraId="19BCA10C" w14:textId="77777777" w:rsidR="004B7170" w:rsidRDefault="004B7170" w:rsidP="004B7170">
      <w:pPr>
        <w:rPr>
          <w:sz w:val="16"/>
          <w:szCs w:val="16"/>
        </w:rPr>
      </w:pPr>
      <w:r>
        <w:rPr>
          <w:rFonts w:cstheme="minorHAnsi"/>
          <w:sz w:val="16"/>
          <w:szCs w:val="16"/>
        </w:rPr>
        <w:t>©</w:t>
      </w:r>
      <w:r w:rsidR="0062579B">
        <w:rPr>
          <w:sz w:val="16"/>
          <w:szCs w:val="16"/>
        </w:rPr>
        <w:t>2016</w:t>
      </w:r>
      <w:r>
        <w:rPr>
          <w:sz w:val="16"/>
          <w:szCs w:val="16"/>
        </w:rPr>
        <w:t xml:space="preserve"> E</w:t>
      </w:r>
      <w:r w:rsidR="0062579B">
        <w:rPr>
          <w:sz w:val="16"/>
          <w:szCs w:val="16"/>
        </w:rPr>
        <w:t xml:space="preserve">M Basic LLC, </w:t>
      </w:r>
      <w:r>
        <w:rPr>
          <w:sz w:val="16"/>
          <w:szCs w:val="16"/>
        </w:rPr>
        <w:t>Steve Carroll DO.  May freely dis</w:t>
      </w:r>
      <w:r w:rsidR="0062579B">
        <w:rPr>
          <w:sz w:val="16"/>
          <w:szCs w:val="16"/>
        </w:rPr>
        <w:t>tribute with proper attribution</w:t>
      </w:r>
    </w:p>
    <w:p w14:paraId="747AF796" w14:textId="77777777" w:rsidR="004B7170" w:rsidRDefault="004B7170" w:rsidP="004B7170">
      <w:pPr>
        <w:rPr>
          <w:sz w:val="16"/>
          <w:szCs w:val="16"/>
        </w:rPr>
      </w:pPr>
    </w:p>
    <w:p w14:paraId="2C793878" w14:textId="77777777" w:rsidR="007F024B" w:rsidRDefault="00F53C34" w:rsidP="004B7170">
      <w:pPr>
        <w:rPr>
          <w:rFonts w:cs="Times New Roman"/>
        </w:rPr>
      </w:pPr>
      <w:r>
        <w:rPr>
          <w:b/>
          <w:sz w:val="24"/>
          <w:szCs w:val="24"/>
        </w:rPr>
        <w:t>Normal core body temperature</w:t>
      </w:r>
      <w:r>
        <w:rPr>
          <w:sz w:val="24"/>
          <w:szCs w:val="24"/>
        </w:rPr>
        <w:t xml:space="preserve"> – </w:t>
      </w:r>
      <w:r w:rsidR="00055ED7">
        <w:rPr>
          <w:sz w:val="24"/>
          <w:szCs w:val="24"/>
        </w:rPr>
        <w:t>37</w:t>
      </w:r>
      <w:r w:rsidR="00055ED7">
        <w:rPr>
          <w:rFonts w:cs="Times New Roman"/>
        </w:rPr>
        <w:t>°C +/- .5°C (98.6°F +/- .9°F)</w:t>
      </w:r>
    </w:p>
    <w:p w14:paraId="41781A8D" w14:textId="77777777" w:rsidR="00F53C34" w:rsidRPr="00F53C34" w:rsidRDefault="00F53C34" w:rsidP="004B7170">
      <w:pPr>
        <w:rPr>
          <w:sz w:val="24"/>
          <w:szCs w:val="24"/>
        </w:rPr>
      </w:pPr>
      <w:r>
        <w:rPr>
          <w:b/>
          <w:sz w:val="24"/>
          <w:szCs w:val="24"/>
        </w:rPr>
        <w:t>Hypothermia</w:t>
      </w:r>
      <w:r>
        <w:rPr>
          <w:sz w:val="24"/>
          <w:szCs w:val="24"/>
        </w:rPr>
        <w:t xml:space="preserve"> </w:t>
      </w:r>
      <w:r w:rsidR="00055ED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55ED7">
        <w:rPr>
          <w:sz w:val="24"/>
          <w:szCs w:val="24"/>
        </w:rPr>
        <w:t>core temperature below 35</w:t>
      </w:r>
      <w:r w:rsidR="00055ED7">
        <w:rPr>
          <w:rFonts w:cs="Times New Roman"/>
        </w:rPr>
        <w:t>°C (95°F)</w:t>
      </w:r>
    </w:p>
    <w:p w14:paraId="379F6D96" w14:textId="77777777" w:rsidR="004B7170" w:rsidRDefault="004B7170" w:rsidP="004B7170">
      <w:pPr>
        <w:rPr>
          <w:sz w:val="24"/>
          <w:szCs w:val="24"/>
        </w:rPr>
      </w:pPr>
    </w:p>
    <w:p w14:paraId="7A3BEF93" w14:textId="77777777" w:rsidR="004B7170" w:rsidRDefault="004B7170" w:rsidP="004B7170">
      <w:pPr>
        <w:rPr>
          <w:sz w:val="24"/>
          <w:szCs w:val="24"/>
        </w:rPr>
      </w:pPr>
      <w:r w:rsidRPr="00EA1486">
        <w:rPr>
          <w:b/>
          <w:sz w:val="24"/>
          <w:szCs w:val="24"/>
        </w:rPr>
        <w:t>Mechanism</w:t>
      </w:r>
      <w:r>
        <w:rPr>
          <w:b/>
          <w:sz w:val="24"/>
          <w:szCs w:val="24"/>
        </w:rPr>
        <w:t xml:space="preserve"> </w:t>
      </w:r>
      <w:r w:rsidR="007F024B">
        <w:rPr>
          <w:sz w:val="24"/>
          <w:szCs w:val="24"/>
        </w:rPr>
        <w:t>–</w:t>
      </w:r>
      <w:r w:rsidRPr="00A707FE">
        <w:rPr>
          <w:sz w:val="24"/>
          <w:szCs w:val="24"/>
        </w:rPr>
        <w:t xml:space="preserve"> </w:t>
      </w:r>
      <w:r w:rsidR="007F024B">
        <w:rPr>
          <w:sz w:val="24"/>
          <w:szCs w:val="24"/>
        </w:rPr>
        <w:t xml:space="preserve">heat loss becomes so great that </w:t>
      </w:r>
      <w:r w:rsidR="00A0286C">
        <w:rPr>
          <w:sz w:val="24"/>
          <w:szCs w:val="24"/>
        </w:rPr>
        <w:t xml:space="preserve">the </w:t>
      </w:r>
      <w:r w:rsidR="007F024B">
        <w:rPr>
          <w:sz w:val="24"/>
          <w:szCs w:val="24"/>
        </w:rPr>
        <w:t>body’s regulatory mechanisms (ex. shivering) are overwhelmed and can no longer sustain an adequate body temperature</w:t>
      </w:r>
    </w:p>
    <w:p w14:paraId="6862E3AB" w14:textId="77777777" w:rsidR="004B7170" w:rsidRPr="00A707FE" w:rsidRDefault="004B7170" w:rsidP="004B7170">
      <w:pPr>
        <w:rPr>
          <w:sz w:val="24"/>
          <w:szCs w:val="24"/>
        </w:rPr>
      </w:pPr>
    </w:p>
    <w:p w14:paraId="34C50E55" w14:textId="77777777" w:rsidR="004B7170" w:rsidRDefault="004B7170" w:rsidP="004B7170">
      <w:pPr>
        <w:rPr>
          <w:b/>
          <w:sz w:val="24"/>
          <w:szCs w:val="24"/>
        </w:rPr>
      </w:pPr>
      <w:r>
        <w:rPr>
          <w:b/>
          <w:sz w:val="24"/>
          <w:szCs w:val="24"/>
        </w:rPr>
        <w:t>History</w:t>
      </w:r>
    </w:p>
    <w:p w14:paraId="06C3AC59" w14:textId="77777777" w:rsidR="007F024B" w:rsidRDefault="007F024B" w:rsidP="004B7170">
      <w:pPr>
        <w:rPr>
          <w:b/>
          <w:sz w:val="24"/>
          <w:szCs w:val="24"/>
        </w:rPr>
      </w:pPr>
      <w:r>
        <w:rPr>
          <w:b/>
          <w:sz w:val="24"/>
          <w:szCs w:val="24"/>
        </w:rPr>
        <w:t>HPI</w:t>
      </w:r>
    </w:p>
    <w:p w14:paraId="1BB7812A" w14:textId="77777777" w:rsidR="007F024B" w:rsidRDefault="007F024B" w:rsidP="004B7170">
      <w:pPr>
        <w:rPr>
          <w:sz w:val="24"/>
          <w:szCs w:val="24"/>
        </w:rPr>
      </w:pPr>
      <w:r>
        <w:rPr>
          <w:sz w:val="24"/>
          <w:szCs w:val="24"/>
        </w:rPr>
        <w:t>Obvious environmental exposure present?</w:t>
      </w:r>
    </w:p>
    <w:p w14:paraId="69E2EFE3" w14:textId="77777777" w:rsidR="007F024B" w:rsidRDefault="007F024B" w:rsidP="004B7170">
      <w:pPr>
        <w:rPr>
          <w:sz w:val="24"/>
          <w:szCs w:val="24"/>
        </w:rPr>
      </w:pPr>
      <w:r>
        <w:rPr>
          <w:sz w:val="24"/>
          <w:szCs w:val="24"/>
        </w:rPr>
        <w:t>Was patient outside when suddenly became uncooperative, uncoordinated, and apathetic?</w:t>
      </w:r>
    </w:p>
    <w:p w14:paraId="4219CA2E" w14:textId="77777777" w:rsidR="007F024B" w:rsidRPr="007F024B" w:rsidRDefault="007F024B" w:rsidP="004B7170">
      <w:pPr>
        <w:rPr>
          <w:sz w:val="24"/>
          <w:szCs w:val="24"/>
        </w:rPr>
      </w:pPr>
      <w:r>
        <w:rPr>
          <w:sz w:val="24"/>
          <w:szCs w:val="24"/>
        </w:rPr>
        <w:t>Non-specific symptoms such as hunger, nausea, chills, dyspnea, confusion present?</w:t>
      </w:r>
    </w:p>
    <w:p w14:paraId="726E2412" w14:textId="77777777" w:rsidR="007F024B" w:rsidRDefault="007F024B" w:rsidP="004B7170">
      <w:pPr>
        <w:rPr>
          <w:b/>
          <w:sz w:val="24"/>
          <w:szCs w:val="24"/>
        </w:rPr>
      </w:pPr>
    </w:p>
    <w:p w14:paraId="066AACD2" w14:textId="77777777" w:rsidR="00F96706" w:rsidRPr="00F96706" w:rsidRDefault="00F96706" w:rsidP="004B7170">
      <w:pPr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542962">
        <w:rPr>
          <w:b/>
          <w:sz w:val="24"/>
          <w:szCs w:val="24"/>
        </w:rPr>
        <w:t>EARL</w:t>
      </w:r>
      <w:r>
        <w:rPr>
          <w:sz w:val="24"/>
          <w:szCs w:val="24"/>
        </w:rPr>
        <w:t xml:space="preserve"> </w:t>
      </w:r>
      <w:r w:rsidR="000E7D0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E7D0A">
        <w:rPr>
          <w:sz w:val="24"/>
          <w:szCs w:val="24"/>
        </w:rPr>
        <w:t>In the elderly, hypothermia often occurs indoors and the only signs may be a decrease in communication and/or a flat affect</w:t>
      </w:r>
    </w:p>
    <w:p w14:paraId="4574A584" w14:textId="77777777" w:rsidR="00F96706" w:rsidRDefault="00F96706" w:rsidP="004B7170">
      <w:pPr>
        <w:rPr>
          <w:b/>
          <w:sz w:val="24"/>
          <w:szCs w:val="24"/>
        </w:rPr>
      </w:pPr>
    </w:p>
    <w:p w14:paraId="26FE9FC2" w14:textId="77777777" w:rsidR="004B7170" w:rsidRDefault="004B7170" w:rsidP="004B7170">
      <w:pPr>
        <w:rPr>
          <w:b/>
          <w:sz w:val="24"/>
          <w:szCs w:val="24"/>
        </w:rPr>
      </w:pPr>
      <w:r w:rsidRPr="00ED74FE">
        <w:rPr>
          <w:b/>
          <w:sz w:val="24"/>
          <w:szCs w:val="24"/>
        </w:rPr>
        <w:t>Past Medical Hx</w:t>
      </w:r>
      <w:r>
        <w:rPr>
          <w:b/>
          <w:sz w:val="24"/>
          <w:szCs w:val="24"/>
        </w:rPr>
        <w:t xml:space="preserve"> </w:t>
      </w:r>
    </w:p>
    <w:p w14:paraId="1143910C" w14:textId="77777777" w:rsidR="004B7170" w:rsidRPr="007F024B" w:rsidRDefault="007F024B" w:rsidP="007F024B">
      <w:pPr>
        <w:rPr>
          <w:sz w:val="24"/>
          <w:szCs w:val="24"/>
        </w:rPr>
      </w:pPr>
      <w:r>
        <w:rPr>
          <w:sz w:val="24"/>
          <w:szCs w:val="24"/>
        </w:rPr>
        <w:t>Any pre</w:t>
      </w:r>
      <w:r w:rsidR="008174D8">
        <w:rPr>
          <w:sz w:val="24"/>
          <w:szCs w:val="24"/>
        </w:rPr>
        <w:t>-</w:t>
      </w:r>
      <w:r>
        <w:rPr>
          <w:sz w:val="24"/>
          <w:szCs w:val="24"/>
        </w:rPr>
        <w:t>existing cardiac, pulmonary, neurologic, or endocrinologic disease?</w:t>
      </w:r>
    </w:p>
    <w:p w14:paraId="68203C58" w14:textId="77777777" w:rsidR="004B7170" w:rsidRDefault="004B7170" w:rsidP="004B7170">
      <w:pPr>
        <w:rPr>
          <w:b/>
        </w:rPr>
      </w:pPr>
    </w:p>
    <w:p w14:paraId="37B7E4A5" w14:textId="77777777" w:rsidR="00F53C34" w:rsidRDefault="00F53C34" w:rsidP="004B7170">
      <w:pPr>
        <w:rPr>
          <w:b/>
        </w:rPr>
      </w:pPr>
      <w:r>
        <w:rPr>
          <w:b/>
        </w:rPr>
        <w:t>Signs of hypothermia by stage</w:t>
      </w:r>
    </w:p>
    <w:p w14:paraId="24CB5E44" w14:textId="5F95D87D" w:rsidR="00055ED7" w:rsidRDefault="00055ED7" w:rsidP="004B7170">
      <w:pPr>
        <w:rPr>
          <w:rFonts w:cs="Times New Roman"/>
        </w:rPr>
      </w:pPr>
      <w:r>
        <w:rPr>
          <w:b/>
        </w:rPr>
        <w:t>Mild (32-</w:t>
      </w:r>
      <w:r w:rsidRPr="00055ED7">
        <w:rPr>
          <w:b/>
        </w:rPr>
        <w:t>35</w:t>
      </w:r>
      <w:r w:rsidR="005110BA">
        <w:rPr>
          <w:rFonts w:cs="Times New Roman"/>
          <w:b/>
        </w:rPr>
        <w:t>°C/90</w:t>
      </w:r>
      <w:bookmarkStart w:id="0" w:name="_GoBack"/>
      <w:bookmarkEnd w:id="0"/>
      <w:r w:rsidR="00DA46A4">
        <w:rPr>
          <w:rFonts w:cs="Times New Roman"/>
          <w:b/>
        </w:rPr>
        <w:t>-95</w:t>
      </w:r>
      <w:r w:rsidRPr="00055ED7">
        <w:rPr>
          <w:rFonts w:cs="Times New Roman"/>
          <w:b/>
        </w:rPr>
        <w:t>°F)</w:t>
      </w:r>
      <w:r w:rsidR="002B3292">
        <w:rPr>
          <w:rFonts w:cs="Times New Roman"/>
        </w:rPr>
        <w:t xml:space="preserve"> – increased shivering thermogenesis, amnesia/dy</w:t>
      </w:r>
      <w:r w:rsidR="008174D8">
        <w:rPr>
          <w:rFonts w:cs="Times New Roman"/>
        </w:rPr>
        <w:t>s</w:t>
      </w:r>
      <w:r w:rsidR="002B3292">
        <w:rPr>
          <w:rFonts w:cs="Times New Roman"/>
        </w:rPr>
        <w:t>arthria, hyperventilation, urine temp ~34.8°C</w:t>
      </w:r>
    </w:p>
    <w:p w14:paraId="28EC25C1" w14:textId="77777777" w:rsidR="002B3292" w:rsidRDefault="002B3292" w:rsidP="004B7170">
      <w:pPr>
        <w:rPr>
          <w:rFonts w:cs="Times New Roman"/>
        </w:rPr>
      </w:pPr>
      <w:r>
        <w:rPr>
          <w:rFonts w:cs="Times New Roman"/>
          <w:b/>
        </w:rPr>
        <w:t>Vitals</w:t>
      </w:r>
      <w:r w:rsidR="00FD63BD">
        <w:rPr>
          <w:rFonts w:cs="Times New Roman"/>
        </w:rPr>
        <w:t xml:space="preserve"> – tachypnea, tachycardia, normal BP</w:t>
      </w:r>
    </w:p>
    <w:p w14:paraId="067128CB" w14:textId="77777777" w:rsidR="00352F58" w:rsidRDefault="00FD63BD" w:rsidP="004B7170">
      <w:pPr>
        <w:rPr>
          <w:rFonts w:cs="Times New Roman"/>
        </w:rPr>
      </w:pPr>
      <w:r>
        <w:rPr>
          <w:rFonts w:cs="Times New Roman"/>
          <w:b/>
        </w:rPr>
        <w:t>Moderate (28-</w:t>
      </w:r>
      <w:r w:rsidRPr="00FD63BD">
        <w:rPr>
          <w:rFonts w:cs="Times New Roman"/>
          <w:b/>
        </w:rPr>
        <w:t>32°C/82-90°F)</w:t>
      </w:r>
      <w:r>
        <w:rPr>
          <w:rFonts w:cs="Times New Roman"/>
        </w:rPr>
        <w:t xml:space="preserve"> – stupor/progressive ↓ in level of consciousness, poikilothermia, cardiac arrhythmias, h</w:t>
      </w:r>
      <w:r w:rsidR="00352F58">
        <w:rPr>
          <w:rFonts w:cs="Times New Roman"/>
        </w:rPr>
        <w:t>ypoventilation, dilated pupils,</w:t>
      </w:r>
    </w:p>
    <w:p w14:paraId="3E36B8C1" w14:textId="77777777" w:rsidR="00FD63BD" w:rsidRDefault="00FD63BD" w:rsidP="004B7170">
      <w:pPr>
        <w:rPr>
          <w:rFonts w:cs="Times New Roman"/>
        </w:rPr>
      </w:pPr>
      <w:r>
        <w:rPr>
          <w:rFonts w:cs="Times New Roman"/>
        </w:rPr>
        <w:t>hyporeflexia</w:t>
      </w:r>
    </w:p>
    <w:p w14:paraId="545AA91E" w14:textId="77777777" w:rsidR="00FD63BD" w:rsidRDefault="00FD63BD" w:rsidP="004B7170">
      <w:pPr>
        <w:rPr>
          <w:rFonts w:cs="Times New Roman"/>
        </w:rPr>
      </w:pPr>
      <w:r>
        <w:rPr>
          <w:rFonts w:cs="Times New Roman"/>
          <w:b/>
        </w:rPr>
        <w:t>Vitals</w:t>
      </w:r>
      <w:r>
        <w:rPr>
          <w:rFonts w:cs="Times New Roman"/>
        </w:rPr>
        <w:t xml:space="preserve"> </w:t>
      </w:r>
      <w:r w:rsidR="00243E8D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243E8D">
        <w:rPr>
          <w:rFonts w:cs="Times New Roman"/>
        </w:rPr>
        <w:t>proportionate ↓ in pulse and respiratory rate</w:t>
      </w:r>
    </w:p>
    <w:p w14:paraId="3516B80B" w14:textId="77777777" w:rsidR="00243E8D" w:rsidRDefault="00243E8D" w:rsidP="004B7170">
      <w:pPr>
        <w:rPr>
          <w:rFonts w:cs="Times New Roman"/>
        </w:rPr>
      </w:pPr>
      <w:r>
        <w:rPr>
          <w:rFonts w:cs="Times New Roman"/>
          <w:b/>
        </w:rPr>
        <w:t xml:space="preserve">Severe </w:t>
      </w:r>
      <w:r w:rsidRPr="00352F58">
        <w:rPr>
          <w:rFonts w:cs="Times New Roman"/>
          <w:b/>
        </w:rPr>
        <w:t>(&lt;28°C/</w:t>
      </w:r>
      <w:r w:rsidR="00DA46A4">
        <w:rPr>
          <w:rFonts w:cs="Times New Roman"/>
          <w:b/>
        </w:rPr>
        <w:t>&lt;</w:t>
      </w:r>
      <w:r w:rsidRPr="00352F58">
        <w:rPr>
          <w:rFonts w:cs="Times New Roman"/>
          <w:b/>
        </w:rPr>
        <w:t>82°F)</w:t>
      </w:r>
      <w:r>
        <w:rPr>
          <w:rFonts w:cs="Times New Roman"/>
        </w:rPr>
        <w:t xml:space="preserve"> – greatest susceptibility to ventricular arrhythmias, loss of reflexes and voluntary motion, loss of corneal/oculocephalic reflexes, acid base disturbances, pulmonary edema</w:t>
      </w:r>
    </w:p>
    <w:p w14:paraId="439F5729" w14:textId="77777777" w:rsidR="00243E8D" w:rsidRDefault="00243E8D" w:rsidP="004B7170">
      <w:pPr>
        <w:rPr>
          <w:rFonts w:cs="Times New Roman"/>
        </w:rPr>
      </w:pPr>
      <w:r>
        <w:rPr>
          <w:rFonts w:cs="Times New Roman"/>
          <w:b/>
        </w:rPr>
        <w:t>Vitals</w:t>
      </w:r>
      <w:r>
        <w:rPr>
          <w:rFonts w:cs="Times New Roman"/>
        </w:rPr>
        <w:t xml:space="preserve"> – 50% or more ↓ in O2 consumption and pulse, marked hypotension</w:t>
      </w:r>
    </w:p>
    <w:p w14:paraId="52DF9F94" w14:textId="77777777" w:rsidR="00090C0D" w:rsidRDefault="00090C0D" w:rsidP="004B7170">
      <w:pPr>
        <w:rPr>
          <w:rFonts w:cs="Times New Roman"/>
        </w:rPr>
      </w:pPr>
    </w:p>
    <w:p w14:paraId="67F9C8E1" w14:textId="77777777" w:rsidR="001E47CC" w:rsidRDefault="001E47CC" w:rsidP="004B7170">
      <w:pPr>
        <w:rPr>
          <w:rFonts w:cs="Times New Roman"/>
          <w:b/>
        </w:rPr>
      </w:pPr>
    </w:p>
    <w:p w14:paraId="749C50F4" w14:textId="77777777" w:rsidR="00090C0D" w:rsidRDefault="00090C0D" w:rsidP="004B7170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>Physical Exam</w:t>
      </w:r>
    </w:p>
    <w:p w14:paraId="2BDA8C17" w14:textId="77777777" w:rsidR="00090C0D" w:rsidRDefault="004B0F1F" w:rsidP="004B7170">
      <w:r>
        <w:rPr>
          <w:b/>
        </w:rPr>
        <w:t>General</w:t>
      </w:r>
      <w:r>
        <w:t xml:space="preserve"> – scan patient’s entire body, looking for frostbite/cold-related injuries and trauma</w:t>
      </w:r>
    </w:p>
    <w:p w14:paraId="7A3D141C" w14:textId="77777777" w:rsidR="00FD756C" w:rsidRPr="00FD756C" w:rsidRDefault="00FD756C" w:rsidP="004B7170">
      <w:pPr>
        <w:rPr>
          <w:b/>
        </w:rPr>
      </w:pPr>
      <w:r>
        <w:rPr>
          <w:b/>
        </w:rPr>
        <w:t>Measuring core temperature</w:t>
      </w:r>
      <w:r w:rsidR="00352F58">
        <w:rPr>
          <w:b/>
        </w:rPr>
        <w:t>:</w:t>
      </w:r>
    </w:p>
    <w:p w14:paraId="14397A80" w14:textId="77777777" w:rsidR="00F53C34" w:rsidRDefault="00FD756C" w:rsidP="00FD756C">
      <w:r>
        <w:rPr>
          <w:b/>
        </w:rPr>
        <w:t>Mild-moderate hypothermia</w:t>
      </w:r>
      <w:r>
        <w:t xml:space="preserve"> – use rectal probe or bladder thermometer</w:t>
      </w:r>
    </w:p>
    <w:p w14:paraId="7C1D2B95" w14:textId="77777777" w:rsidR="004B7170" w:rsidRDefault="00FD756C" w:rsidP="004B7170">
      <w:r>
        <w:rPr>
          <w:b/>
        </w:rPr>
        <w:t>Critical patients</w:t>
      </w:r>
      <w:r>
        <w:t xml:space="preserve"> </w:t>
      </w:r>
      <w:r>
        <w:rPr>
          <w:b/>
        </w:rPr>
        <w:t>with severe hypothermia</w:t>
      </w:r>
      <w:r>
        <w:t xml:space="preserve"> – use esophageal probe</w:t>
      </w:r>
    </w:p>
    <w:p w14:paraId="061DDDFB" w14:textId="77777777" w:rsidR="00994B3C" w:rsidRDefault="00994B3C" w:rsidP="004B7170"/>
    <w:p w14:paraId="42D99A8F" w14:textId="77777777" w:rsidR="00994B3C" w:rsidRPr="00994B3C" w:rsidRDefault="00994B3C" w:rsidP="004B7170">
      <w:r>
        <w:rPr>
          <w:b/>
        </w:rPr>
        <w:t>PEARL</w:t>
      </w:r>
      <w:r>
        <w:t xml:space="preserve"> – the hypothermic heart is very sensitive to movement, so avoid jostling the patient as this could provoke an arrhythmia such as vfib</w:t>
      </w:r>
    </w:p>
    <w:p w14:paraId="310B3884" w14:textId="77777777" w:rsidR="00994B3C" w:rsidRPr="00994B3C" w:rsidRDefault="00994B3C" w:rsidP="004B7170"/>
    <w:p w14:paraId="1683EE42" w14:textId="77777777" w:rsidR="004B7170" w:rsidRDefault="004B7170" w:rsidP="004B7170">
      <w:pPr>
        <w:rPr>
          <w:b/>
          <w:sz w:val="24"/>
          <w:szCs w:val="24"/>
        </w:rPr>
      </w:pPr>
      <w:r>
        <w:rPr>
          <w:b/>
          <w:sz w:val="24"/>
          <w:szCs w:val="24"/>
        </w:rPr>
        <w:t>Workup</w:t>
      </w:r>
    </w:p>
    <w:p w14:paraId="5E580655" w14:textId="77777777" w:rsidR="004B7170" w:rsidRDefault="00150061" w:rsidP="004B7170">
      <w:pPr>
        <w:rPr>
          <w:sz w:val="24"/>
          <w:szCs w:val="24"/>
        </w:rPr>
      </w:pPr>
      <w:r>
        <w:rPr>
          <w:b/>
          <w:sz w:val="24"/>
          <w:szCs w:val="24"/>
        </w:rPr>
        <w:t>Fingerstick glucose</w:t>
      </w:r>
      <w:r>
        <w:rPr>
          <w:sz w:val="24"/>
          <w:szCs w:val="24"/>
        </w:rPr>
        <w:t xml:space="preserve"> (degree of hypothermia) - ↑ in acute hypothermia, ↓ in subacute/chronic hypothermia</w:t>
      </w:r>
    </w:p>
    <w:p w14:paraId="71F7D918" w14:textId="77777777" w:rsidR="00150061" w:rsidRDefault="00150061" w:rsidP="004B7170">
      <w:pPr>
        <w:rPr>
          <w:sz w:val="24"/>
          <w:szCs w:val="24"/>
        </w:rPr>
      </w:pPr>
      <w:r>
        <w:rPr>
          <w:b/>
          <w:sz w:val="24"/>
          <w:szCs w:val="24"/>
        </w:rPr>
        <w:t>Fibrinogen level</w:t>
      </w:r>
      <w:r>
        <w:rPr>
          <w:sz w:val="24"/>
          <w:szCs w:val="24"/>
        </w:rPr>
        <w:t xml:space="preserve"> (hypothermia can lead to</w:t>
      </w:r>
      <w:r w:rsidR="00D810F9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DIC-type syndrome)</w:t>
      </w:r>
    </w:p>
    <w:p w14:paraId="4C507557" w14:textId="77777777" w:rsidR="00150061" w:rsidRDefault="00150061" w:rsidP="004B7170">
      <w:pPr>
        <w:rPr>
          <w:sz w:val="24"/>
          <w:szCs w:val="24"/>
        </w:rPr>
      </w:pPr>
      <w:r>
        <w:rPr>
          <w:b/>
          <w:sz w:val="24"/>
          <w:szCs w:val="24"/>
        </w:rPr>
        <w:t>CBC</w:t>
      </w:r>
      <w:r>
        <w:rPr>
          <w:sz w:val="24"/>
          <w:szCs w:val="24"/>
        </w:rPr>
        <w:t xml:space="preserve"> (leucopenia, thrombocytopenia, ↑ hematocrit)</w:t>
      </w:r>
    </w:p>
    <w:p w14:paraId="45B25BC1" w14:textId="77777777" w:rsidR="00994B3C" w:rsidRDefault="00817842" w:rsidP="004B7170">
      <w:pPr>
        <w:rPr>
          <w:sz w:val="24"/>
          <w:szCs w:val="24"/>
        </w:rPr>
      </w:pPr>
      <w:r>
        <w:rPr>
          <w:b/>
          <w:sz w:val="24"/>
          <w:szCs w:val="24"/>
        </w:rPr>
        <w:t>CMP</w:t>
      </w:r>
      <w:r>
        <w:rPr>
          <w:sz w:val="24"/>
          <w:szCs w:val="24"/>
        </w:rPr>
        <w:t xml:space="preserve"> (baseline electrolytes, renal failure, ischemic pancreatitis)</w:t>
      </w:r>
    </w:p>
    <w:p w14:paraId="6676CA16" w14:textId="77777777" w:rsidR="00817842" w:rsidRDefault="00817842" w:rsidP="004B7170">
      <w:pPr>
        <w:rPr>
          <w:sz w:val="24"/>
          <w:szCs w:val="24"/>
        </w:rPr>
      </w:pPr>
      <w:r>
        <w:rPr>
          <w:b/>
          <w:sz w:val="24"/>
          <w:szCs w:val="24"/>
        </w:rPr>
        <w:t>Lactate/ABG uncorrected for temp</w:t>
      </w:r>
      <w:r>
        <w:rPr>
          <w:sz w:val="24"/>
          <w:szCs w:val="24"/>
        </w:rPr>
        <w:t xml:space="preserve"> (acid-base abnormalities) </w:t>
      </w:r>
    </w:p>
    <w:p w14:paraId="76339910" w14:textId="77777777" w:rsidR="00994B3C" w:rsidRDefault="00817842" w:rsidP="004B7170">
      <w:pPr>
        <w:rPr>
          <w:sz w:val="24"/>
          <w:szCs w:val="24"/>
        </w:rPr>
      </w:pPr>
      <w:r>
        <w:rPr>
          <w:b/>
          <w:sz w:val="24"/>
          <w:szCs w:val="24"/>
        </w:rPr>
        <w:t>CPK</w:t>
      </w:r>
      <w:r>
        <w:rPr>
          <w:sz w:val="24"/>
          <w:szCs w:val="24"/>
        </w:rPr>
        <w:t xml:space="preserve"> (rhabdomyolysis)</w:t>
      </w:r>
    </w:p>
    <w:p w14:paraId="3483EA4F" w14:textId="77777777" w:rsidR="008126CB" w:rsidRPr="008126CB" w:rsidRDefault="008126CB" w:rsidP="004B7170">
      <w:pPr>
        <w:rPr>
          <w:sz w:val="24"/>
          <w:szCs w:val="24"/>
        </w:rPr>
      </w:pPr>
      <w:r>
        <w:rPr>
          <w:b/>
          <w:sz w:val="24"/>
          <w:szCs w:val="24"/>
        </w:rPr>
        <w:t>EKG</w:t>
      </w:r>
      <w:r>
        <w:rPr>
          <w:sz w:val="24"/>
          <w:szCs w:val="24"/>
        </w:rPr>
        <w:t xml:space="preserve"> (prolongation all intervals, Osborn wave in V2-V5)</w:t>
      </w:r>
    </w:p>
    <w:p w14:paraId="43C096F7" w14:textId="77777777" w:rsidR="00181C66" w:rsidRDefault="00181C66" w:rsidP="004B7170">
      <w:pPr>
        <w:rPr>
          <w:sz w:val="24"/>
          <w:szCs w:val="24"/>
        </w:rPr>
      </w:pPr>
    </w:p>
    <w:p w14:paraId="4E6C5965" w14:textId="77777777" w:rsidR="00181C66" w:rsidRDefault="00181C66" w:rsidP="004B7170">
      <w:pPr>
        <w:rPr>
          <w:b/>
          <w:sz w:val="24"/>
          <w:szCs w:val="24"/>
        </w:rPr>
      </w:pPr>
      <w:r>
        <w:rPr>
          <w:b/>
          <w:sz w:val="24"/>
          <w:szCs w:val="24"/>
        </w:rPr>
        <w:t>Imaging</w:t>
      </w:r>
    </w:p>
    <w:p w14:paraId="2DAE6576" w14:textId="77777777" w:rsidR="008126CB" w:rsidRDefault="008126CB" w:rsidP="004B7170">
      <w:pPr>
        <w:rPr>
          <w:sz w:val="24"/>
          <w:szCs w:val="24"/>
        </w:rPr>
      </w:pPr>
      <w:r>
        <w:rPr>
          <w:b/>
          <w:sz w:val="24"/>
          <w:szCs w:val="24"/>
        </w:rPr>
        <w:t>CXR</w:t>
      </w:r>
      <w:r>
        <w:rPr>
          <w:sz w:val="24"/>
          <w:szCs w:val="24"/>
        </w:rPr>
        <w:t xml:space="preserve"> (pulmonary edema, aspiration pneumonia)</w:t>
      </w:r>
    </w:p>
    <w:p w14:paraId="16773DAE" w14:textId="77777777" w:rsidR="008126CB" w:rsidRPr="008126CB" w:rsidRDefault="008126CB" w:rsidP="004B7170">
      <w:pPr>
        <w:rPr>
          <w:sz w:val="24"/>
          <w:szCs w:val="24"/>
        </w:rPr>
      </w:pPr>
      <w:r>
        <w:rPr>
          <w:b/>
          <w:sz w:val="24"/>
          <w:szCs w:val="24"/>
        </w:rPr>
        <w:t>Spinal Xrays</w:t>
      </w:r>
      <w:r>
        <w:rPr>
          <w:sz w:val="24"/>
          <w:szCs w:val="24"/>
        </w:rPr>
        <w:t xml:space="preserve"> (if pt. not alert and any possibility of trauma)</w:t>
      </w:r>
    </w:p>
    <w:p w14:paraId="7785FF92" w14:textId="77777777" w:rsidR="00994B3C" w:rsidRDefault="00994B3C" w:rsidP="004B7170">
      <w:pPr>
        <w:rPr>
          <w:sz w:val="24"/>
          <w:szCs w:val="24"/>
        </w:rPr>
      </w:pPr>
    </w:p>
    <w:p w14:paraId="6AAA6931" w14:textId="77777777" w:rsidR="004B7170" w:rsidRDefault="004B7170" w:rsidP="004B7170">
      <w:pPr>
        <w:rPr>
          <w:b/>
          <w:sz w:val="24"/>
          <w:szCs w:val="24"/>
        </w:rPr>
      </w:pPr>
      <w:r w:rsidRPr="00E17636">
        <w:rPr>
          <w:b/>
          <w:sz w:val="24"/>
          <w:szCs w:val="24"/>
        </w:rPr>
        <w:t>Differential Diagnosis</w:t>
      </w:r>
    </w:p>
    <w:p w14:paraId="26925F09" w14:textId="77777777" w:rsidR="00990A9F" w:rsidRDefault="00990A9F" w:rsidP="004B7170">
      <w:pPr>
        <w:rPr>
          <w:sz w:val="24"/>
          <w:szCs w:val="24"/>
        </w:rPr>
      </w:pPr>
      <w:r>
        <w:rPr>
          <w:b/>
          <w:sz w:val="24"/>
          <w:szCs w:val="24"/>
        </w:rPr>
        <w:t>Endocrinologic causes</w:t>
      </w:r>
      <w:r>
        <w:rPr>
          <w:sz w:val="24"/>
          <w:szCs w:val="24"/>
        </w:rPr>
        <w:t xml:space="preserve"> (hypopituitarism, hypoadrenalism, myxedema) – suspect in a patient that fails to rewarm despite aggressive interventions</w:t>
      </w:r>
      <w:r w:rsidR="00C516C2">
        <w:rPr>
          <w:sz w:val="24"/>
          <w:szCs w:val="24"/>
        </w:rPr>
        <w:t xml:space="preserve">; order </w:t>
      </w:r>
      <w:r>
        <w:rPr>
          <w:sz w:val="24"/>
          <w:szCs w:val="24"/>
        </w:rPr>
        <w:t>serum cortisol and thyroid function studies</w:t>
      </w:r>
    </w:p>
    <w:p w14:paraId="585494C4" w14:textId="77777777" w:rsidR="00990A9F" w:rsidRPr="0002644F" w:rsidRDefault="00990A9F" w:rsidP="004B7170">
      <w:pPr>
        <w:rPr>
          <w:sz w:val="24"/>
          <w:szCs w:val="24"/>
        </w:rPr>
      </w:pPr>
      <w:r w:rsidRPr="0002644F">
        <w:rPr>
          <w:b/>
          <w:sz w:val="24"/>
          <w:szCs w:val="24"/>
        </w:rPr>
        <w:t>Hypoglycemia, hypovolemia, overdose</w:t>
      </w:r>
      <w:r w:rsidRPr="0002644F">
        <w:rPr>
          <w:sz w:val="24"/>
          <w:szCs w:val="24"/>
        </w:rPr>
        <w:t xml:space="preserve"> – suspect one of these if patient has a relative tachycardia that doesn’t coincide with core temp</w:t>
      </w:r>
    </w:p>
    <w:p w14:paraId="3FDBFB65" w14:textId="77777777" w:rsidR="00990A9F" w:rsidRPr="0002644F" w:rsidRDefault="00990A9F" w:rsidP="004B7170">
      <w:pPr>
        <w:rPr>
          <w:sz w:val="24"/>
          <w:szCs w:val="24"/>
        </w:rPr>
      </w:pPr>
      <w:r w:rsidRPr="0002644F">
        <w:rPr>
          <w:b/>
          <w:sz w:val="24"/>
          <w:szCs w:val="24"/>
        </w:rPr>
        <w:t>Underlying acidosis</w:t>
      </w:r>
      <w:r w:rsidRPr="0002644F">
        <w:rPr>
          <w:sz w:val="24"/>
          <w:szCs w:val="24"/>
        </w:rPr>
        <w:t xml:space="preserve"> (DKA, ASA OD) – suspect if </w:t>
      </w:r>
      <w:r w:rsidR="00C516C2" w:rsidRPr="0002644F">
        <w:rPr>
          <w:sz w:val="24"/>
          <w:szCs w:val="24"/>
        </w:rPr>
        <w:t xml:space="preserve">patient has a relative hyperventilation; order UA and serum salicylate level </w:t>
      </w:r>
    </w:p>
    <w:p w14:paraId="75482383" w14:textId="77777777" w:rsidR="00C516C2" w:rsidRPr="0002644F" w:rsidRDefault="00C516C2" w:rsidP="004B7170">
      <w:pPr>
        <w:rPr>
          <w:sz w:val="24"/>
          <w:szCs w:val="24"/>
        </w:rPr>
      </w:pPr>
      <w:r w:rsidRPr="0002644F">
        <w:rPr>
          <w:b/>
          <w:sz w:val="24"/>
          <w:szCs w:val="24"/>
        </w:rPr>
        <w:t>Malnutrition</w:t>
      </w:r>
      <w:r w:rsidRPr="0002644F">
        <w:rPr>
          <w:sz w:val="24"/>
          <w:szCs w:val="24"/>
        </w:rPr>
        <w:t xml:space="preserve"> – d/t decrease in subQ fat and thus loss of insulation</w:t>
      </w:r>
    </w:p>
    <w:p w14:paraId="6B873FEA" w14:textId="77777777" w:rsidR="00990A9F" w:rsidRDefault="00C516C2" w:rsidP="004B7170">
      <w:pPr>
        <w:rPr>
          <w:sz w:val="24"/>
          <w:szCs w:val="24"/>
        </w:rPr>
      </w:pPr>
      <w:r w:rsidRPr="0002644F">
        <w:rPr>
          <w:b/>
          <w:sz w:val="24"/>
          <w:szCs w:val="24"/>
        </w:rPr>
        <w:t xml:space="preserve">Medications – </w:t>
      </w:r>
      <w:r w:rsidRPr="0002644F">
        <w:rPr>
          <w:sz w:val="24"/>
          <w:szCs w:val="24"/>
        </w:rPr>
        <w:t>anxiolytics, antidepressants, antipsychotics, opioids, oral antihyperglycemics, beta-blockers, general anesthetic agents, and alpha-adrenergic agonsists (clonidine)</w:t>
      </w:r>
    </w:p>
    <w:p w14:paraId="3EABE06E" w14:textId="77777777" w:rsidR="0099264B" w:rsidRDefault="0099264B" w:rsidP="004B7170">
      <w:pPr>
        <w:rPr>
          <w:sz w:val="24"/>
          <w:szCs w:val="24"/>
        </w:rPr>
      </w:pPr>
    </w:p>
    <w:p w14:paraId="62CDAF81" w14:textId="77777777" w:rsidR="0099264B" w:rsidRPr="0002644F" w:rsidRDefault="0099264B" w:rsidP="004B7170">
      <w:pPr>
        <w:rPr>
          <w:sz w:val="24"/>
          <w:szCs w:val="24"/>
        </w:rPr>
      </w:pPr>
    </w:p>
    <w:p w14:paraId="07D2D603" w14:textId="77777777" w:rsidR="00990A9F" w:rsidRPr="00336B9F" w:rsidRDefault="00990A9F" w:rsidP="00336B9F">
      <w:pPr>
        <w:rPr>
          <w:sz w:val="24"/>
          <w:szCs w:val="24"/>
        </w:rPr>
      </w:pPr>
    </w:p>
    <w:p w14:paraId="3E68E504" w14:textId="77777777" w:rsidR="001E47CC" w:rsidRPr="001E47CC" w:rsidRDefault="004B7170" w:rsidP="004B717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Management</w:t>
      </w:r>
    </w:p>
    <w:p w14:paraId="59269F92" w14:textId="77777777" w:rsidR="00336B9F" w:rsidRDefault="00336B9F" w:rsidP="004B7170">
      <w:pPr>
        <w:rPr>
          <w:sz w:val="24"/>
          <w:szCs w:val="24"/>
        </w:rPr>
      </w:pPr>
      <w:r>
        <w:rPr>
          <w:b/>
          <w:sz w:val="24"/>
          <w:szCs w:val="24"/>
        </w:rPr>
        <w:t>Airway</w:t>
      </w:r>
      <w:r>
        <w:rPr>
          <w:sz w:val="24"/>
          <w:szCs w:val="24"/>
        </w:rPr>
        <w:t xml:space="preserve"> – endotracheal intubations in pts with resp distress or who cannot protect their airway</w:t>
      </w:r>
    </w:p>
    <w:p w14:paraId="39C48B11" w14:textId="77777777" w:rsidR="00336B9F" w:rsidRDefault="00336B9F" w:rsidP="004B7170">
      <w:pPr>
        <w:rPr>
          <w:sz w:val="24"/>
          <w:szCs w:val="24"/>
        </w:rPr>
      </w:pPr>
      <w:r>
        <w:rPr>
          <w:b/>
          <w:sz w:val="24"/>
          <w:szCs w:val="24"/>
        </w:rPr>
        <w:t>Breathing</w:t>
      </w:r>
      <w:r>
        <w:rPr>
          <w:sz w:val="24"/>
          <w:szCs w:val="24"/>
        </w:rPr>
        <w:t xml:space="preserve"> – O2, heated and </w:t>
      </w:r>
      <w:r w:rsidR="00CC7DCA">
        <w:rPr>
          <w:sz w:val="24"/>
          <w:szCs w:val="24"/>
        </w:rPr>
        <w:t>humidified if</w:t>
      </w:r>
      <w:r>
        <w:rPr>
          <w:sz w:val="24"/>
          <w:szCs w:val="24"/>
        </w:rPr>
        <w:t xml:space="preserve"> possible</w:t>
      </w:r>
    </w:p>
    <w:p w14:paraId="4417DBA6" w14:textId="77777777" w:rsidR="00336B9F" w:rsidRDefault="00336B9F" w:rsidP="004B7170">
      <w:pPr>
        <w:rPr>
          <w:sz w:val="24"/>
          <w:szCs w:val="24"/>
        </w:rPr>
      </w:pPr>
      <w:r>
        <w:rPr>
          <w:b/>
          <w:sz w:val="24"/>
          <w:szCs w:val="24"/>
        </w:rPr>
        <w:t>Circulation</w:t>
      </w:r>
    </w:p>
    <w:p w14:paraId="62524C4A" w14:textId="77777777" w:rsidR="001E47CC" w:rsidRDefault="001E47CC" w:rsidP="004B7170">
      <w:pPr>
        <w:rPr>
          <w:sz w:val="24"/>
          <w:szCs w:val="24"/>
        </w:rPr>
      </w:pPr>
      <w:r>
        <w:rPr>
          <w:sz w:val="24"/>
          <w:szCs w:val="24"/>
        </w:rPr>
        <w:tab/>
        <w:t>2 large bore 14 or 16 gauge peripheral IVs (or IO line)</w:t>
      </w:r>
    </w:p>
    <w:p w14:paraId="0A459CAF" w14:textId="77777777" w:rsidR="001E47CC" w:rsidRDefault="001E47CC" w:rsidP="004B7170">
      <w:pPr>
        <w:rPr>
          <w:rFonts w:cs="Times New Roman"/>
        </w:rPr>
      </w:pPr>
      <w:r>
        <w:rPr>
          <w:sz w:val="24"/>
          <w:szCs w:val="24"/>
        </w:rPr>
        <w:tab/>
        <w:t>Isotonic saline warmed to 40-42</w:t>
      </w:r>
      <w:r>
        <w:rPr>
          <w:rFonts w:cs="Times New Roman"/>
        </w:rPr>
        <w:t>°C</w:t>
      </w:r>
    </w:p>
    <w:p w14:paraId="2B98AB56" w14:textId="77777777" w:rsidR="001E47CC" w:rsidRDefault="001E47CC" w:rsidP="004B7170">
      <w:pPr>
        <w:rPr>
          <w:rFonts w:cs="Times New Roman"/>
        </w:rPr>
      </w:pPr>
      <w:r>
        <w:rPr>
          <w:rFonts w:cs="Times New Roman"/>
        </w:rPr>
        <w:tab/>
        <w:t>Check central pulse with Doppler U</w:t>
      </w:r>
      <w:r w:rsidR="00D810F9">
        <w:rPr>
          <w:rFonts w:cs="Times New Roman"/>
        </w:rPr>
        <w:t>/</w:t>
      </w:r>
      <w:r>
        <w:rPr>
          <w:rFonts w:cs="Times New Roman"/>
        </w:rPr>
        <w:t>S up to 1 min</w:t>
      </w:r>
    </w:p>
    <w:p w14:paraId="1AF1B9D7" w14:textId="77777777" w:rsidR="001E47CC" w:rsidRDefault="001E47CC" w:rsidP="004B7170">
      <w:pPr>
        <w:rPr>
          <w:rFonts w:cs="Times New Roman"/>
        </w:rPr>
      </w:pPr>
      <w:r>
        <w:rPr>
          <w:rFonts w:cs="Times New Roman"/>
        </w:rPr>
        <w:tab/>
        <w:t>If in cardiac arrest, begin chest compressions</w:t>
      </w:r>
    </w:p>
    <w:p w14:paraId="46733E67" w14:textId="77777777" w:rsidR="001E47CC" w:rsidRDefault="001E47CC" w:rsidP="004B7170">
      <w:pPr>
        <w:rPr>
          <w:rFonts w:cs="Times New Roman"/>
        </w:rPr>
      </w:pPr>
      <w:r>
        <w:rPr>
          <w:rFonts w:cs="Times New Roman"/>
        </w:rPr>
        <w:tab/>
        <w:t>Continue resuscitation until core temp 32-35°C</w:t>
      </w:r>
    </w:p>
    <w:p w14:paraId="4E2DD254" w14:textId="77777777" w:rsidR="001E47CC" w:rsidRDefault="001E47CC" w:rsidP="004B7170">
      <w:pPr>
        <w:rPr>
          <w:rFonts w:cs="Times New Roman"/>
        </w:rPr>
      </w:pPr>
    </w:p>
    <w:p w14:paraId="4EEAC358" w14:textId="77777777" w:rsidR="001E47CC" w:rsidRDefault="001E47CC" w:rsidP="004B7170">
      <w:pPr>
        <w:rPr>
          <w:rFonts w:cs="Times New Roman"/>
          <w:b/>
        </w:rPr>
      </w:pPr>
      <w:r>
        <w:rPr>
          <w:rFonts w:cs="Times New Roman"/>
          <w:b/>
        </w:rPr>
        <w:t xml:space="preserve">Biochemical markers indicating futile resuscitation </w:t>
      </w:r>
    </w:p>
    <w:p w14:paraId="1F54F737" w14:textId="77777777" w:rsidR="001E47CC" w:rsidRDefault="001E47CC" w:rsidP="004B7170">
      <w:pPr>
        <w:rPr>
          <w:rFonts w:cs="Times New Roman"/>
        </w:rPr>
      </w:pPr>
      <w:r>
        <w:rPr>
          <w:rFonts w:cs="Times New Roman"/>
        </w:rPr>
        <w:tab/>
        <w:t>Extreme hyperkalemia &gt; 10-12 mEq/L</w:t>
      </w:r>
    </w:p>
    <w:p w14:paraId="199CB035" w14:textId="77777777" w:rsidR="001E47CC" w:rsidRDefault="001E47CC" w:rsidP="004B7170">
      <w:pPr>
        <w:rPr>
          <w:rFonts w:cs="Times New Roman"/>
        </w:rPr>
      </w:pPr>
      <w:r>
        <w:rPr>
          <w:rFonts w:cs="Times New Roman"/>
        </w:rPr>
        <w:tab/>
        <w:t>Fibrinogen level &lt; 50 mg/dL</w:t>
      </w:r>
    </w:p>
    <w:p w14:paraId="2B208FB6" w14:textId="77777777" w:rsidR="001E47CC" w:rsidRDefault="001E47CC" w:rsidP="004B7170">
      <w:pPr>
        <w:rPr>
          <w:rFonts w:cs="Times New Roman"/>
        </w:rPr>
      </w:pPr>
      <w:r>
        <w:rPr>
          <w:rFonts w:cs="Times New Roman"/>
        </w:rPr>
        <w:tab/>
        <w:t>Ammonia level &gt; 420 ug/dL</w:t>
      </w:r>
    </w:p>
    <w:p w14:paraId="1B360446" w14:textId="77777777" w:rsidR="001E47CC" w:rsidRDefault="001E47CC" w:rsidP="004B7170">
      <w:pPr>
        <w:rPr>
          <w:rFonts w:cs="Times New Roman"/>
        </w:rPr>
      </w:pPr>
    </w:p>
    <w:p w14:paraId="024EAC07" w14:textId="77777777" w:rsidR="001E47CC" w:rsidRDefault="001E47CC" w:rsidP="004B7170">
      <w:pPr>
        <w:rPr>
          <w:rFonts w:cs="Times New Roman"/>
        </w:rPr>
      </w:pPr>
      <w:r>
        <w:rPr>
          <w:rFonts w:cs="Times New Roman"/>
          <w:b/>
        </w:rPr>
        <w:t>PEARL</w:t>
      </w:r>
      <w:r>
        <w:rPr>
          <w:rFonts w:cs="Times New Roman"/>
        </w:rPr>
        <w:t xml:space="preserve"> – it’s essential to use warmed saline bc room temp saline can worsen hypothermia</w:t>
      </w:r>
    </w:p>
    <w:p w14:paraId="1F2A3DAB" w14:textId="77777777" w:rsidR="001E47CC" w:rsidRDefault="001E47CC" w:rsidP="004B7170">
      <w:pPr>
        <w:rPr>
          <w:rFonts w:cs="Times New Roman"/>
        </w:rPr>
      </w:pPr>
    </w:p>
    <w:p w14:paraId="328C9AA6" w14:textId="77777777" w:rsidR="00D52869" w:rsidRDefault="00D52869" w:rsidP="004B7170">
      <w:pPr>
        <w:rPr>
          <w:rFonts w:cs="Times New Roman"/>
          <w:b/>
        </w:rPr>
      </w:pPr>
      <w:r>
        <w:rPr>
          <w:rFonts w:cs="Times New Roman"/>
          <w:b/>
        </w:rPr>
        <w:t xml:space="preserve">Monitoring </w:t>
      </w:r>
    </w:p>
    <w:p w14:paraId="57158E65" w14:textId="77777777" w:rsidR="001E47CC" w:rsidRDefault="00D52869" w:rsidP="004B7170">
      <w:pPr>
        <w:rPr>
          <w:rFonts w:cs="Times New Roman"/>
        </w:rPr>
      </w:pPr>
      <w:r>
        <w:rPr>
          <w:rFonts w:cs="Times New Roman"/>
          <w:b/>
        </w:rPr>
        <w:t xml:space="preserve">Temperature </w:t>
      </w:r>
      <w:r>
        <w:rPr>
          <w:rFonts w:cs="Times New Roman"/>
        </w:rPr>
        <w:t>–</w:t>
      </w:r>
      <w:r w:rsidR="001E47CC">
        <w:rPr>
          <w:rFonts w:cs="Times New Roman"/>
        </w:rPr>
        <w:t xml:space="preserve"> see</w:t>
      </w:r>
      <w:r>
        <w:rPr>
          <w:rFonts w:cs="Times New Roman"/>
        </w:rPr>
        <w:t xml:space="preserve"> </w:t>
      </w:r>
      <w:r w:rsidR="001E47CC">
        <w:rPr>
          <w:rFonts w:cs="Times New Roman"/>
        </w:rPr>
        <w:t>“Physical exam”</w:t>
      </w:r>
    </w:p>
    <w:p w14:paraId="7104AC74" w14:textId="77777777" w:rsidR="00D52869" w:rsidRDefault="00D52869" w:rsidP="004B7170">
      <w:pPr>
        <w:rPr>
          <w:rFonts w:cs="Times New Roman"/>
        </w:rPr>
      </w:pPr>
      <w:r>
        <w:rPr>
          <w:rFonts w:cs="Times New Roman"/>
          <w:b/>
        </w:rPr>
        <w:t>Vascular fluid shifts</w:t>
      </w:r>
      <w:r>
        <w:rPr>
          <w:rFonts w:cs="Times New Roman"/>
        </w:rPr>
        <w:t xml:space="preserve"> – indwelling bladder catheter with urine meter bag in pts with moderate-severe hypothermia</w:t>
      </w:r>
    </w:p>
    <w:p w14:paraId="5B58D054" w14:textId="77777777" w:rsidR="00D52869" w:rsidRDefault="00D52869" w:rsidP="004B7170">
      <w:pPr>
        <w:rPr>
          <w:rFonts w:cs="Times New Roman"/>
        </w:rPr>
      </w:pPr>
    </w:p>
    <w:p w14:paraId="793D1FD2" w14:textId="77777777" w:rsidR="00D52869" w:rsidRDefault="00D52869" w:rsidP="004B7170">
      <w:pPr>
        <w:rPr>
          <w:rFonts w:cs="Times New Roman"/>
        </w:rPr>
      </w:pPr>
      <w:r>
        <w:rPr>
          <w:rFonts w:cs="Times New Roman"/>
          <w:b/>
        </w:rPr>
        <w:t>Rewarming</w:t>
      </w:r>
    </w:p>
    <w:p w14:paraId="38FABE6A" w14:textId="77777777" w:rsidR="00EC36DC" w:rsidRDefault="00D52869" w:rsidP="004B7170">
      <w:pPr>
        <w:rPr>
          <w:rFonts w:cs="Times New Roman"/>
        </w:rPr>
      </w:pPr>
      <w:r>
        <w:rPr>
          <w:rFonts w:cs="Times New Roman"/>
          <w:b/>
        </w:rPr>
        <w:t>Passive external rewarming</w:t>
      </w:r>
      <w:r w:rsidR="00C33708">
        <w:rPr>
          <w:rFonts w:cs="Times New Roman"/>
          <w:b/>
        </w:rPr>
        <w:t xml:space="preserve"> (mild hypothermia)</w:t>
      </w:r>
    </w:p>
    <w:p w14:paraId="0667BD8E" w14:textId="77777777" w:rsidR="00EC36DC" w:rsidRDefault="00EC36DC" w:rsidP="004B7170">
      <w:pPr>
        <w:rPr>
          <w:rFonts w:cs="Times New Roman"/>
        </w:rPr>
      </w:pPr>
      <w:r>
        <w:rPr>
          <w:rFonts w:cs="Times New Roman"/>
        </w:rPr>
        <w:tab/>
        <w:t>Cover patient with insulating material and set room temp to 82°C</w:t>
      </w:r>
    </w:p>
    <w:p w14:paraId="54DFAA48" w14:textId="77777777" w:rsidR="00EC36DC" w:rsidRDefault="00EC36DC" w:rsidP="004B7170">
      <w:pPr>
        <w:rPr>
          <w:rFonts w:cs="Times New Roman"/>
        </w:rPr>
      </w:pPr>
      <w:r>
        <w:rPr>
          <w:rFonts w:cs="Times New Roman"/>
        </w:rPr>
        <w:tab/>
      </w:r>
      <w:r w:rsidR="00057C04">
        <w:rPr>
          <w:rFonts w:cs="Times New Roman"/>
        </w:rPr>
        <w:t>If pt can’t maintain rewarming of .5-2°C/hr, use active techniques</w:t>
      </w:r>
    </w:p>
    <w:p w14:paraId="239460C1" w14:textId="77777777" w:rsidR="00057C04" w:rsidRPr="00C33708" w:rsidRDefault="00057C04" w:rsidP="00C33708">
      <w:pPr>
        <w:rPr>
          <w:rFonts w:cs="Times New Roman"/>
          <w:b/>
        </w:rPr>
      </w:pPr>
      <w:r>
        <w:rPr>
          <w:rFonts w:cs="Times New Roman"/>
          <w:b/>
        </w:rPr>
        <w:t xml:space="preserve">Active external </w:t>
      </w:r>
      <w:r w:rsidRPr="00C33708">
        <w:rPr>
          <w:rFonts w:cs="Times New Roman"/>
          <w:b/>
        </w:rPr>
        <w:t>rewarming</w:t>
      </w:r>
      <w:r w:rsidR="00C33708" w:rsidRPr="00C33708">
        <w:rPr>
          <w:rFonts w:cs="Times New Roman"/>
          <w:b/>
        </w:rPr>
        <w:t xml:space="preserve"> (</w:t>
      </w:r>
      <w:r w:rsidRPr="00C33708">
        <w:rPr>
          <w:rFonts w:cs="Times New Roman"/>
          <w:b/>
        </w:rPr>
        <w:t>mild-moderate hypothermia or those who don’</w:t>
      </w:r>
      <w:r w:rsidR="00C33708" w:rsidRPr="00C33708">
        <w:rPr>
          <w:rFonts w:cs="Times New Roman"/>
          <w:b/>
        </w:rPr>
        <w:t xml:space="preserve">t respond to passive </w:t>
      </w:r>
      <w:r w:rsidRPr="00C33708">
        <w:rPr>
          <w:rFonts w:cs="Times New Roman"/>
          <w:b/>
        </w:rPr>
        <w:t>techniques</w:t>
      </w:r>
      <w:r w:rsidR="00C33708" w:rsidRPr="00C33708">
        <w:rPr>
          <w:rFonts w:cs="Times New Roman"/>
          <w:b/>
        </w:rPr>
        <w:t>)</w:t>
      </w:r>
    </w:p>
    <w:p w14:paraId="0E50825D" w14:textId="77777777" w:rsidR="00057C04" w:rsidRDefault="00057C04" w:rsidP="00057C04">
      <w:pPr>
        <w:ind w:firstLine="720"/>
        <w:rPr>
          <w:rFonts w:cs="Times New Roman"/>
        </w:rPr>
      </w:pPr>
      <w:r>
        <w:rPr>
          <w:rFonts w:cs="Times New Roman"/>
        </w:rPr>
        <w:t xml:space="preserve">Uses warm blankets, heating pads, warm baths, or forced air warming </w:t>
      </w:r>
    </w:p>
    <w:p w14:paraId="41A5F0BE" w14:textId="77777777" w:rsidR="00057C04" w:rsidRDefault="00057C04" w:rsidP="00057C04">
      <w:pPr>
        <w:ind w:firstLine="720"/>
        <w:rPr>
          <w:rFonts w:cs="Times New Roman"/>
        </w:rPr>
      </w:pPr>
      <w:r>
        <w:rPr>
          <w:rFonts w:cs="Times New Roman"/>
        </w:rPr>
        <w:t>systems that apply heat directly to skin</w:t>
      </w:r>
    </w:p>
    <w:p w14:paraId="16118364" w14:textId="77777777" w:rsidR="00057C04" w:rsidRDefault="00057C04" w:rsidP="00057C04">
      <w:pPr>
        <w:ind w:firstLine="720"/>
        <w:rPr>
          <w:rFonts w:cs="Times New Roman"/>
        </w:rPr>
      </w:pPr>
      <w:r>
        <w:rPr>
          <w:rFonts w:cs="Times New Roman"/>
        </w:rPr>
        <w:t>Warm patient’s trunk BEFORE extremities to avoid core temp afterdrop</w:t>
      </w:r>
    </w:p>
    <w:p w14:paraId="38EA490D" w14:textId="77777777" w:rsidR="00057C04" w:rsidRDefault="00057C04" w:rsidP="00F466E5">
      <w:pPr>
        <w:ind w:firstLine="720"/>
        <w:rPr>
          <w:rFonts w:cs="Times New Roman"/>
        </w:rPr>
      </w:pPr>
      <w:r>
        <w:rPr>
          <w:rFonts w:cs="Times New Roman"/>
        </w:rPr>
        <w:t>Children should not be rewarmed by active external techniques alone</w:t>
      </w:r>
    </w:p>
    <w:p w14:paraId="0F015AA2" w14:textId="77777777" w:rsidR="00C33708" w:rsidRDefault="00C33708" w:rsidP="00C33708">
      <w:pPr>
        <w:rPr>
          <w:rFonts w:cs="Times New Roman"/>
          <w:b/>
        </w:rPr>
      </w:pPr>
      <w:r>
        <w:rPr>
          <w:rFonts w:cs="Times New Roman"/>
          <w:b/>
        </w:rPr>
        <w:t xml:space="preserve">Active internal/core rewarming (severe hypothermia or </w:t>
      </w:r>
      <w:r w:rsidR="00CC7DCA">
        <w:rPr>
          <w:rFonts w:cs="Times New Roman"/>
          <w:b/>
        </w:rPr>
        <w:t xml:space="preserve">those </w:t>
      </w:r>
      <w:r>
        <w:rPr>
          <w:rFonts w:cs="Times New Roman"/>
          <w:b/>
        </w:rPr>
        <w:t>who fail to respond to active external techniques)</w:t>
      </w:r>
    </w:p>
    <w:p w14:paraId="41FEA356" w14:textId="77777777" w:rsidR="00C33708" w:rsidRDefault="00F466E5" w:rsidP="00F466E5">
      <w:pPr>
        <w:ind w:left="720"/>
        <w:rPr>
          <w:rFonts w:cs="Times New Roman"/>
        </w:rPr>
      </w:pPr>
      <w:r>
        <w:rPr>
          <w:rFonts w:cs="Times New Roman"/>
        </w:rPr>
        <w:t>Start with least invasive methods 1</w:t>
      </w:r>
      <w:r w:rsidRPr="00F466E5">
        <w:rPr>
          <w:rFonts w:cs="Times New Roman"/>
          <w:vertAlign w:val="superscript"/>
        </w:rPr>
        <w:t>st</w:t>
      </w:r>
      <w:r>
        <w:rPr>
          <w:rFonts w:cs="Times New Roman"/>
        </w:rPr>
        <w:t xml:space="preserve"> and gradually work up if core temp not increasing by at least 2°C/hr:</w:t>
      </w:r>
    </w:p>
    <w:p w14:paraId="60CCF3B4" w14:textId="77777777" w:rsidR="00F466E5" w:rsidRDefault="00F466E5" w:rsidP="00F466E5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Heated IV saline (40-42°C) and warmed humidified O2</w:t>
      </w:r>
    </w:p>
    <w:p w14:paraId="31AE3BF3" w14:textId="77777777" w:rsidR="002F399F" w:rsidRDefault="002F399F" w:rsidP="00F466E5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Peritoneal and/or pleural irrigation with 40-42°C saline</w:t>
      </w:r>
    </w:p>
    <w:p w14:paraId="043EA0EA" w14:textId="77777777" w:rsidR="002F399F" w:rsidRDefault="002F399F" w:rsidP="00F466E5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Endovascular warming device</w:t>
      </w:r>
    </w:p>
    <w:p w14:paraId="71AFD6FE" w14:textId="77777777" w:rsidR="002F399F" w:rsidRDefault="002F399F" w:rsidP="00F466E5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lastRenderedPageBreak/>
        <w:t>Extracorporeal blood rewarming: venovenous, hemodialysis, continuous arteriovenous rewarming, cardiopulmonary bypass, extracorporeal membrane oxygenation</w:t>
      </w:r>
    </w:p>
    <w:p w14:paraId="01D7D200" w14:textId="77777777" w:rsidR="004C1F56" w:rsidRDefault="004C1F56" w:rsidP="004C1F56">
      <w:pPr>
        <w:rPr>
          <w:rFonts w:cs="Times New Roman"/>
        </w:rPr>
      </w:pPr>
    </w:p>
    <w:p w14:paraId="4FA00A10" w14:textId="77777777" w:rsidR="004C1F56" w:rsidRDefault="005269F6" w:rsidP="004C1F56">
      <w:pPr>
        <w:rPr>
          <w:rFonts w:cs="Times New Roman"/>
          <w:b/>
        </w:rPr>
      </w:pPr>
      <w:r>
        <w:rPr>
          <w:rFonts w:cs="Times New Roman"/>
          <w:b/>
        </w:rPr>
        <w:t>Arrhythmias</w:t>
      </w:r>
    </w:p>
    <w:p w14:paraId="49AEED44" w14:textId="77777777" w:rsidR="005269F6" w:rsidRDefault="005269F6" w:rsidP="004C1F56">
      <w:pPr>
        <w:rPr>
          <w:rFonts w:cs="Times New Roman"/>
        </w:rPr>
      </w:pPr>
      <w:r>
        <w:rPr>
          <w:rFonts w:cs="Times New Roman"/>
        </w:rPr>
        <w:t>Definitive management focused on rewarming since most resolve and are more treatable at higher core temperature</w:t>
      </w:r>
    </w:p>
    <w:p w14:paraId="56D1384C" w14:textId="77777777" w:rsidR="00CC7DCA" w:rsidRDefault="00CC7DCA" w:rsidP="004C1F56">
      <w:pPr>
        <w:rPr>
          <w:rFonts w:cs="Times New Roman"/>
          <w:b/>
        </w:rPr>
      </w:pPr>
    </w:p>
    <w:p w14:paraId="33699959" w14:textId="77777777" w:rsidR="005269F6" w:rsidRDefault="005269F6" w:rsidP="004C1F56">
      <w:pPr>
        <w:rPr>
          <w:rFonts w:cs="Times New Roman"/>
        </w:rPr>
      </w:pPr>
      <w:r>
        <w:rPr>
          <w:rFonts w:cs="Times New Roman"/>
          <w:b/>
        </w:rPr>
        <w:t>Bradycardia</w:t>
      </w:r>
    </w:p>
    <w:p w14:paraId="752CA7B9" w14:textId="77777777" w:rsidR="005269F6" w:rsidRDefault="005269F6" w:rsidP="004C1F56">
      <w:pPr>
        <w:rPr>
          <w:rFonts w:cs="Times New Roman"/>
        </w:rPr>
      </w:pPr>
      <w:r>
        <w:rPr>
          <w:rFonts w:cs="Times New Roman"/>
        </w:rPr>
        <w:tab/>
        <w:t>Physiologic in severe hypothermia</w:t>
      </w:r>
    </w:p>
    <w:p w14:paraId="4D2B4D7B" w14:textId="77777777" w:rsidR="005269F6" w:rsidRDefault="005269F6" w:rsidP="004C1F56">
      <w:pPr>
        <w:rPr>
          <w:rFonts w:cs="Times New Roman"/>
        </w:rPr>
      </w:pPr>
      <w:r>
        <w:rPr>
          <w:rFonts w:cs="Times New Roman"/>
        </w:rPr>
        <w:tab/>
        <w:t>Pacing not necessary unless persists after patient rewarmed to 32-35°C</w:t>
      </w:r>
    </w:p>
    <w:p w14:paraId="11484978" w14:textId="77777777" w:rsidR="005269F6" w:rsidRDefault="005269F6" w:rsidP="004C1F56">
      <w:pPr>
        <w:rPr>
          <w:rFonts w:cs="Times New Roman"/>
        </w:rPr>
      </w:pPr>
      <w:r>
        <w:rPr>
          <w:rFonts w:cs="Times New Roman"/>
        </w:rPr>
        <w:tab/>
        <w:t>If pacing necessary, transcutaneous preferred</w:t>
      </w:r>
    </w:p>
    <w:p w14:paraId="1D3735A5" w14:textId="77777777" w:rsidR="00B234ED" w:rsidRDefault="0037542E">
      <w:pPr>
        <w:rPr>
          <w:rFonts w:cs="Times New Roman"/>
        </w:rPr>
      </w:pPr>
      <w:r>
        <w:rPr>
          <w:rFonts w:cs="Times New Roman"/>
          <w:b/>
        </w:rPr>
        <w:t xml:space="preserve">Atrial </w:t>
      </w:r>
      <w:r w:rsidR="002A5689">
        <w:rPr>
          <w:rFonts w:cs="Times New Roman"/>
          <w:b/>
        </w:rPr>
        <w:t>arrhythmias</w:t>
      </w:r>
      <w:r w:rsidR="005269F6">
        <w:rPr>
          <w:rFonts w:cs="Times New Roman"/>
        </w:rPr>
        <w:t xml:space="preserve"> – common below 32°C, convert on rewarming</w:t>
      </w:r>
    </w:p>
    <w:p w14:paraId="6A11C57E" w14:textId="77777777" w:rsidR="005269F6" w:rsidRDefault="008633DB">
      <w:pPr>
        <w:rPr>
          <w:rFonts w:cs="Times New Roman"/>
        </w:rPr>
      </w:pPr>
      <w:r>
        <w:rPr>
          <w:rFonts w:cs="Times New Roman"/>
          <w:b/>
        </w:rPr>
        <w:t>Ventricular arrhythmias</w:t>
      </w:r>
    </w:p>
    <w:p w14:paraId="46D268B6" w14:textId="77777777" w:rsidR="008633DB" w:rsidRDefault="008633DB">
      <w:pPr>
        <w:rPr>
          <w:rFonts w:cs="Times New Roman"/>
        </w:rPr>
      </w:pPr>
      <w:r>
        <w:rPr>
          <w:rFonts w:cs="Times New Roman"/>
        </w:rPr>
        <w:tab/>
        <w:t>If patient in cardiac arrest, attempt de</w:t>
      </w:r>
      <w:r w:rsidR="00D810F9">
        <w:rPr>
          <w:rFonts w:cs="Times New Roman"/>
        </w:rPr>
        <w:t>fi</w:t>
      </w:r>
      <w:r>
        <w:rPr>
          <w:rFonts w:cs="Times New Roman"/>
        </w:rPr>
        <w:t>brillation with single shock</w:t>
      </w:r>
    </w:p>
    <w:p w14:paraId="1107E437" w14:textId="77777777" w:rsidR="008633DB" w:rsidRDefault="008633DB" w:rsidP="008633DB">
      <w:pPr>
        <w:rPr>
          <w:rFonts w:cs="Times New Roman"/>
        </w:rPr>
      </w:pPr>
      <w:r>
        <w:rPr>
          <w:rFonts w:cs="Times New Roman"/>
        </w:rPr>
        <w:tab/>
        <w:t xml:space="preserve">If shock unsuccessful, further single shocks attempted with every 1-2°C </w:t>
      </w:r>
    </w:p>
    <w:p w14:paraId="76CABA24" w14:textId="77777777" w:rsidR="008633DB" w:rsidRDefault="008633DB" w:rsidP="008633DB">
      <w:pPr>
        <w:ind w:firstLine="720"/>
        <w:rPr>
          <w:sz w:val="24"/>
          <w:szCs w:val="24"/>
        </w:rPr>
      </w:pPr>
      <w:r>
        <w:rPr>
          <w:sz w:val="24"/>
          <w:szCs w:val="24"/>
        </w:rPr>
        <w:t>↑ in core temp</w:t>
      </w:r>
    </w:p>
    <w:p w14:paraId="5A53DEB4" w14:textId="77777777" w:rsidR="008633DB" w:rsidRDefault="008633DB" w:rsidP="008633D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Vasopressors may or may not be attempted (no consensus) </w:t>
      </w:r>
    </w:p>
    <w:p w14:paraId="5E938152" w14:textId="77777777" w:rsidR="008633DB" w:rsidRDefault="008633DB" w:rsidP="008633DB">
      <w:pPr>
        <w:rPr>
          <w:sz w:val="24"/>
          <w:szCs w:val="24"/>
        </w:rPr>
      </w:pPr>
    </w:p>
    <w:p w14:paraId="5BD51023" w14:textId="77777777" w:rsidR="008633DB" w:rsidRDefault="008633DB" w:rsidP="008633DB">
      <w:pPr>
        <w:rPr>
          <w:rFonts w:cs="Times New Roman"/>
          <w:b/>
        </w:rPr>
      </w:pPr>
      <w:r>
        <w:rPr>
          <w:rFonts w:cs="Times New Roman"/>
          <w:b/>
        </w:rPr>
        <w:t>Failure to rewarm</w:t>
      </w:r>
    </w:p>
    <w:p w14:paraId="17D8F764" w14:textId="77777777" w:rsidR="008633DB" w:rsidRPr="00492879" w:rsidRDefault="008633DB" w:rsidP="00492879">
      <w:pPr>
        <w:pStyle w:val="ListParagraph"/>
        <w:numPr>
          <w:ilvl w:val="0"/>
          <w:numId w:val="4"/>
        </w:numPr>
        <w:rPr>
          <w:rFonts w:cs="Times New Roman"/>
        </w:rPr>
      </w:pPr>
      <w:r w:rsidRPr="00492879">
        <w:rPr>
          <w:rFonts w:cs="Times New Roman"/>
        </w:rPr>
        <w:t>If patient has obvious source of infection or fails to raise his/her body temp greater than .67°C/</w:t>
      </w:r>
      <w:r w:rsidR="00492879" w:rsidRPr="00492879">
        <w:rPr>
          <w:rFonts w:cs="Times New Roman"/>
        </w:rPr>
        <w:t>hr despite appropriate rewarming measures</w:t>
      </w:r>
      <w:r w:rsidR="00492879" w:rsidRPr="00492879">
        <w:sym w:font="Wingdings" w:char="F0E0"/>
      </w:r>
      <w:r w:rsidR="00D810F9">
        <w:rPr>
          <w:rFonts w:cs="Times New Roman"/>
        </w:rPr>
        <w:t>empiric tx with broa</w:t>
      </w:r>
      <w:r w:rsidR="00492879" w:rsidRPr="00492879">
        <w:rPr>
          <w:rFonts w:cs="Times New Roman"/>
        </w:rPr>
        <w:t>d spectrum IV AB</w:t>
      </w:r>
    </w:p>
    <w:p w14:paraId="799787A6" w14:textId="77777777" w:rsidR="00492879" w:rsidRPr="00492879" w:rsidRDefault="00492879" w:rsidP="00492879">
      <w:pPr>
        <w:pStyle w:val="ListParagraph"/>
        <w:numPr>
          <w:ilvl w:val="0"/>
          <w:numId w:val="4"/>
        </w:numPr>
        <w:rPr>
          <w:rFonts w:cs="Times New Roman"/>
        </w:rPr>
      </w:pPr>
      <w:r w:rsidRPr="00492879">
        <w:rPr>
          <w:rFonts w:cs="Times New Roman"/>
        </w:rPr>
        <w:t>If patient has potential adrenocortical insufficiency</w:t>
      </w:r>
      <w:r w:rsidRPr="00492879">
        <w:sym w:font="Wingdings" w:char="F0E0"/>
      </w:r>
      <w:r w:rsidRPr="00492879">
        <w:rPr>
          <w:rFonts w:cs="Times New Roman"/>
        </w:rPr>
        <w:t>100 mg hydrocortisone IV or 4 mg dexamethasone IV</w:t>
      </w:r>
    </w:p>
    <w:p w14:paraId="453BE0B8" w14:textId="77777777" w:rsidR="00492879" w:rsidRDefault="00AB0B5A" w:rsidP="00492879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If patient has h</w:t>
      </w:r>
      <w:r w:rsidR="00492879" w:rsidRPr="00492879">
        <w:rPr>
          <w:rFonts w:cs="Times New Roman"/>
        </w:rPr>
        <w:t>x hypothyroidism or suggestive neck scar</w:t>
      </w:r>
      <w:r w:rsidR="00492879" w:rsidRPr="00492879">
        <w:sym w:font="Wingdings" w:char="F0E0"/>
      </w:r>
      <w:r w:rsidR="00492879" w:rsidRPr="00492879">
        <w:rPr>
          <w:rFonts w:cs="Times New Roman"/>
        </w:rPr>
        <w:t>draw thyroid function studies and then give 250-500 mcg levothyroxine IV over several minutes (patient will receive daily injections of 50-100 mcg for 5-7 days)</w:t>
      </w:r>
    </w:p>
    <w:p w14:paraId="2528BE99" w14:textId="77777777" w:rsidR="00163C9C" w:rsidRDefault="00163C9C" w:rsidP="00163C9C">
      <w:pPr>
        <w:rPr>
          <w:rFonts w:cs="Times New Roman"/>
        </w:rPr>
      </w:pPr>
    </w:p>
    <w:p w14:paraId="2724BF90" w14:textId="77777777" w:rsidR="00163C9C" w:rsidRDefault="00163C9C" w:rsidP="00163C9C">
      <w:pPr>
        <w:rPr>
          <w:rFonts w:cs="Times New Roman"/>
        </w:rPr>
      </w:pPr>
      <w:r>
        <w:rPr>
          <w:rFonts w:cs="Times New Roman"/>
          <w:b/>
        </w:rPr>
        <w:t>Cold-induced skin injuries</w:t>
      </w:r>
    </w:p>
    <w:p w14:paraId="47D5B1D5" w14:textId="77777777" w:rsidR="00163C9C" w:rsidRDefault="00163C9C" w:rsidP="00163C9C">
      <w:pPr>
        <w:ind w:firstLine="720"/>
        <w:rPr>
          <w:rFonts w:cs="Times New Roman"/>
        </w:rPr>
      </w:pPr>
      <w:r>
        <w:rPr>
          <w:rFonts w:cs="Times New Roman"/>
        </w:rPr>
        <w:t>Treat after patient’s core temp is stable</w:t>
      </w:r>
    </w:p>
    <w:p w14:paraId="6C140CE5" w14:textId="77777777" w:rsidR="00163C9C" w:rsidRDefault="00163C9C" w:rsidP="00163C9C">
      <w:pPr>
        <w:ind w:firstLine="720"/>
        <w:rPr>
          <w:rFonts w:cs="Times New Roman"/>
        </w:rPr>
      </w:pPr>
      <w:r>
        <w:rPr>
          <w:rFonts w:cs="Times New Roman"/>
        </w:rPr>
        <w:t>Warm water baths of affected areas for 15-30 min w/40-42°C water</w:t>
      </w:r>
    </w:p>
    <w:p w14:paraId="583FA932" w14:textId="77777777" w:rsidR="00163C9C" w:rsidRDefault="00163C9C" w:rsidP="00163C9C">
      <w:pPr>
        <w:ind w:firstLine="720"/>
        <w:rPr>
          <w:rFonts w:cs="Times New Roman"/>
        </w:rPr>
      </w:pPr>
      <w:r>
        <w:rPr>
          <w:rFonts w:cs="Times New Roman"/>
        </w:rPr>
        <w:t>Tetanus toxoid and analgesia as needed</w:t>
      </w:r>
    </w:p>
    <w:p w14:paraId="1D4AD4AF" w14:textId="77777777" w:rsidR="00796D4B" w:rsidRDefault="00796D4B" w:rsidP="00796D4B">
      <w:pPr>
        <w:rPr>
          <w:rFonts w:cs="Times New Roman"/>
        </w:rPr>
      </w:pPr>
    </w:p>
    <w:p w14:paraId="5ACDF82B" w14:textId="77777777" w:rsidR="00796D4B" w:rsidRDefault="00796D4B" w:rsidP="00796D4B">
      <w:pPr>
        <w:rPr>
          <w:rFonts w:cs="Times New Roman"/>
        </w:rPr>
      </w:pPr>
      <w:r>
        <w:rPr>
          <w:rFonts w:cs="Times New Roman"/>
          <w:b/>
        </w:rPr>
        <w:t>Disposition</w:t>
      </w:r>
    </w:p>
    <w:p w14:paraId="2AB6651C" w14:textId="77777777" w:rsidR="00796D4B" w:rsidRDefault="00796D4B" w:rsidP="00796D4B">
      <w:pPr>
        <w:rPr>
          <w:rFonts w:cs="Times New Roman"/>
        </w:rPr>
      </w:pPr>
      <w:r>
        <w:rPr>
          <w:rFonts w:cs="Times New Roman"/>
        </w:rPr>
        <w:tab/>
        <w:t>Mild primary accidental hypothermia –</w:t>
      </w:r>
      <w:r w:rsidR="009559AB">
        <w:rPr>
          <w:rFonts w:cs="Times New Roman"/>
        </w:rPr>
        <w:t xml:space="preserve"> discharge </w:t>
      </w:r>
      <w:r>
        <w:rPr>
          <w:rFonts w:cs="Times New Roman"/>
        </w:rPr>
        <w:t>once rewarmed</w:t>
      </w:r>
    </w:p>
    <w:p w14:paraId="3251B4B2" w14:textId="77777777" w:rsidR="00796D4B" w:rsidRPr="00796D4B" w:rsidRDefault="00796D4B" w:rsidP="00796D4B">
      <w:pPr>
        <w:rPr>
          <w:rFonts w:cs="Times New Roman"/>
        </w:rPr>
      </w:pPr>
      <w:r>
        <w:rPr>
          <w:rFonts w:cs="Times New Roman"/>
        </w:rPr>
        <w:tab/>
        <w:t>Moderate-severe hypothermia – usually admit to medicine</w:t>
      </w:r>
    </w:p>
    <w:p w14:paraId="038DDC1F" w14:textId="77777777" w:rsidR="00796D4B" w:rsidRDefault="00796D4B" w:rsidP="00796D4B">
      <w:pPr>
        <w:rPr>
          <w:rFonts w:cs="Times New Roman"/>
        </w:rPr>
      </w:pPr>
    </w:p>
    <w:p w14:paraId="7442415D" w14:textId="77777777" w:rsidR="00796D4B" w:rsidRPr="00337EF7" w:rsidRDefault="00796D4B" w:rsidP="00796D4B">
      <w:pPr>
        <w:rPr>
          <w:sz w:val="24"/>
          <w:szCs w:val="24"/>
        </w:rPr>
      </w:pPr>
      <w:r>
        <w:rPr>
          <w:sz w:val="24"/>
          <w:szCs w:val="24"/>
        </w:rPr>
        <w:t xml:space="preserve">(Contact: </w:t>
      </w:r>
      <w:hyperlink r:id="rId6" w:history="1">
        <w:r w:rsidRPr="00380D72">
          <w:rPr>
            <w:rStyle w:val="Hyperlink"/>
            <w:sz w:val="24"/>
            <w:szCs w:val="24"/>
          </w:rPr>
          <w:t>steve@embasic.org</w:t>
        </w:r>
      </w:hyperlink>
      <w:r>
        <w:rPr>
          <w:sz w:val="24"/>
          <w:szCs w:val="24"/>
        </w:rPr>
        <w:t>)</w:t>
      </w:r>
    </w:p>
    <w:p w14:paraId="2CD27E27" w14:textId="77777777" w:rsidR="008633DB" w:rsidRPr="008633DB" w:rsidRDefault="008633DB" w:rsidP="008633DB">
      <w:pPr>
        <w:rPr>
          <w:rFonts w:cs="Times New Roman"/>
        </w:rPr>
      </w:pPr>
    </w:p>
    <w:sectPr w:rsidR="008633DB" w:rsidRPr="008633DB" w:rsidSect="00286180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3ECE"/>
    <w:multiLevelType w:val="hybridMultilevel"/>
    <w:tmpl w:val="CC94C3A0"/>
    <w:lvl w:ilvl="0" w:tplc="51F0F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5900C5"/>
    <w:multiLevelType w:val="hybridMultilevel"/>
    <w:tmpl w:val="FF1432E6"/>
    <w:lvl w:ilvl="0" w:tplc="273A4CB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6E952076"/>
    <w:multiLevelType w:val="hybridMultilevel"/>
    <w:tmpl w:val="9EF22454"/>
    <w:lvl w:ilvl="0" w:tplc="A270131C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7AF56A53"/>
    <w:multiLevelType w:val="hybridMultilevel"/>
    <w:tmpl w:val="3D0ECFD2"/>
    <w:lvl w:ilvl="0" w:tplc="273A4CB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2"/>
  </w:compat>
  <w:rsids>
    <w:rsidRoot w:val="004B7170"/>
    <w:rsid w:val="0002644F"/>
    <w:rsid w:val="00055ED7"/>
    <w:rsid w:val="00057C04"/>
    <w:rsid w:val="00090C0D"/>
    <w:rsid w:val="000E7D0A"/>
    <w:rsid w:val="00150061"/>
    <w:rsid w:val="00163C9C"/>
    <w:rsid w:val="00181C66"/>
    <w:rsid w:val="001E47CC"/>
    <w:rsid w:val="00243E8D"/>
    <w:rsid w:val="002A5689"/>
    <w:rsid w:val="002B3292"/>
    <w:rsid w:val="002F399F"/>
    <w:rsid w:val="00336B9F"/>
    <w:rsid w:val="00352F58"/>
    <w:rsid w:val="0037542E"/>
    <w:rsid w:val="00492879"/>
    <w:rsid w:val="004B0F1F"/>
    <w:rsid w:val="004B7170"/>
    <w:rsid w:val="004C1F56"/>
    <w:rsid w:val="005110BA"/>
    <w:rsid w:val="005269F6"/>
    <w:rsid w:val="00542962"/>
    <w:rsid w:val="0055065E"/>
    <w:rsid w:val="0061527F"/>
    <w:rsid w:val="0062579B"/>
    <w:rsid w:val="00796D4B"/>
    <w:rsid w:val="007F024B"/>
    <w:rsid w:val="008126CB"/>
    <w:rsid w:val="008174D8"/>
    <w:rsid w:val="00817842"/>
    <w:rsid w:val="008633DB"/>
    <w:rsid w:val="009559AB"/>
    <w:rsid w:val="00990A9F"/>
    <w:rsid w:val="0099264B"/>
    <w:rsid w:val="00994B3C"/>
    <w:rsid w:val="00A0286C"/>
    <w:rsid w:val="00AB0B5A"/>
    <w:rsid w:val="00B22441"/>
    <w:rsid w:val="00B234ED"/>
    <w:rsid w:val="00C33708"/>
    <w:rsid w:val="00C516C2"/>
    <w:rsid w:val="00CC7DCA"/>
    <w:rsid w:val="00D52869"/>
    <w:rsid w:val="00D810F9"/>
    <w:rsid w:val="00DA46A4"/>
    <w:rsid w:val="00EC36DC"/>
    <w:rsid w:val="00F466E5"/>
    <w:rsid w:val="00F53C34"/>
    <w:rsid w:val="00F96706"/>
    <w:rsid w:val="00FD63BD"/>
    <w:rsid w:val="00FD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C0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7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1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7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teve@embasic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977</Words>
  <Characters>5575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Sarchi</dc:creator>
  <cp:lastModifiedBy>Steve Carroll</cp:lastModifiedBy>
  <cp:revision>3</cp:revision>
  <cp:lastPrinted>2017-01-17T17:53:00Z</cp:lastPrinted>
  <dcterms:created xsi:type="dcterms:W3CDTF">2017-01-17T17:53:00Z</dcterms:created>
  <dcterms:modified xsi:type="dcterms:W3CDTF">2017-01-17T17:58:00Z</dcterms:modified>
</cp:coreProperties>
</file>