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F312D" w14:textId="23EE7B6F" w:rsidR="004B2C4E" w:rsidRPr="00FC701F" w:rsidRDefault="0028618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 w:rsidR="00735B79">
        <w:rPr>
          <w:b/>
          <w:sz w:val="30"/>
          <w:szCs w:val="30"/>
        </w:rPr>
        <w:t>Documentation</w:t>
      </w:r>
    </w:p>
    <w:p w14:paraId="122E6E42" w14:textId="77777777"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 w:rsidR="00342AE3">
        <w:rPr>
          <w:sz w:val="16"/>
          <w:szCs w:val="16"/>
        </w:rPr>
        <w:t>,</w:t>
      </w:r>
      <w:r w:rsidRPr="00D06D4B">
        <w:rPr>
          <w:sz w:val="16"/>
          <w:szCs w:val="16"/>
        </w:rPr>
        <w:t xml:space="preserve"> or the</w:t>
      </w:r>
      <w:r w:rsidR="00B12C4A">
        <w:rPr>
          <w:sz w:val="16"/>
          <w:szCs w:val="16"/>
        </w:rPr>
        <w:t xml:space="preserve"> Fort Hood Post Command</w:t>
      </w:r>
      <w:r>
        <w:rPr>
          <w:sz w:val="16"/>
          <w:szCs w:val="16"/>
        </w:rPr>
        <w:t xml:space="preserve">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8931CE">
        <w:rPr>
          <w:sz w:val="16"/>
          <w:szCs w:val="16"/>
        </w:rPr>
        <w:t xml:space="preserve">2014 </w:t>
      </w:r>
      <w:r>
        <w:rPr>
          <w:sz w:val="16"/>
          <w:szCs w:val="16"/>
        </w:rPr>
        <w:t>EM Basic</w:t>
      </w:r>
      <w:r w:rsidR="00B12C4A">
        <w:rPr>
          <w:sz w:val="16"/>
          <w:szCs w:val="16"/>
        </w:rPr>
        <w:t xml:space="preserve"> LLC</w:t>
      </w:r>
      <w:r>
        <w:rPr>
          <w:sz w:val="16"/>
          <w:szCs w:val="16"/>
        </w:rPr>
        <w:t xml:space="preserve">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14:paraId="1A489B77" w14:textId="77777777" w:rsidR="00C83C29" w:rsidRDefault="00C83C29" w:rsidP="00286180">
      <w:pPr>
        <w:rPr>
          <w:sz w:val="16"/>
          <w:szCs w:val="16"/>
        </w:rPr>
      </w:pPr>
    </w:p>
    <w:p w14:paraId="69A09B80" w14:textId="5C46CD55" w:rsidR="00435419" w:rsidRPr="00AC5113" w:rsidRDefault="00735B79" w:rsidP="00286180">
      <w:pPr>
        <w:rPr>
          <w:rFonts w:ascii="Times New Roman" w:hAnsi="Times New Roman" w:cs="Times New Roman"/>
          <w:sz w:val="24"/>
          <w:szCs w:val="24"/>
        </w:rPr>
      </w:pPr>
      <w:r w:rsidRPr="00AC5113">
        <w:rPr>
          <w:rFonts w:ascii="Times New Roman" w:hAnsi="Times New Roman" w:cs="Times New Roman"/>
          <w:sz w:val="24"/>
          <w:szCs w:val="24"/>
        </w:rPr>
        <w:t>As always- read the entire triage note and triage vitals</w:t>
      </w:r>
    </w:p>
    <w:p w14:paraId="0D0525A5" w14:textId="77777777" w:rsidR="00735B79" w:rsidRPr="00AC5113" w:rsidRDefault="00735B79" w:rsidP="00286180">
      <w:pPr>
        <w:rPr>
          <w:rFonts w:ascii="Times New Roman" w:hAnsi="Times New Roman" w:cs="Times New Roman"/>
          <w:sz w:val="24"/>
          <w:szCs w:val="24"/>
        </w:rPr>
      </w:pPr>
    </w:p>
    <w:p w14:paraId="7D98717D" w14:textId="297873F4" w:rsidR="00735B79" w:rsidRPr="00AC5113" w:rsidRDefault="00735B79" w:rsidP="00286180">
      <w:pPr>
        <w:rPr>
          <w:rFonts w:ascii="Times New Roman" w:hAnsi="Times New Roman" w:cs="Times New Roman"/>
          <w:sz w:val="24"/>
          <w:szCs w:val="24"/>
        </w:rPr>
      </w:pPr>
      <w:r w:rsidRPr="00AC5113">
        <w:rPr>
          <w:rFonts w:ascii="Times New Roman" w:hAnsi="Times New Roman" w:cs="Times New Roman"/>
          <w:sz w:val="24"/>
          <w:szCs w:val="24"/>
        </w:rPr>
        <w:t>-Acknowledge abnormal vital signs</w:t>
      </w:r>
    </w:p>
    <w:p w14:paraId="234018B6" w14:textId="3963318F" w:rsidR="00735B79" w:rsidRPr="00AC5113" w:rsidRDefault="00735B79" w:rsidP="00735B79">
      <w:pPr>
        <w:rPr>
          <w:rFonts w:ascii="Times New Roman" w:hAnsi="Times New Roman" w:cs="Times New Roman"/>
          <w:sz w:val="24"/>
          <w:szCs w:val="24"/>
        </w:rPr>
      </w:pPr>
      <w:r w:rsidRPr="00AC5113">
        <w:rPr>
          <w:rFonts w:ascii="Times New Roman" w:hAnsi="Times New Roman" w:cs="Times New Roman"/>
          <w:sz w:val="24"/>
          <w:szCs w:val="24"/>
        </w:rPr>
        <w:t xml:space="preserve">-Important to read triage note, vitals, and nursing notes- you must acknowledge </w:t>
      </w:r>
      <w:r w:rsidR="00B3096F" w:rsidRPr="00AC5113">
        <w:rPr>
          <w:rFonts w:ascii="Times New Roman" w:hAnsi="Times New Roman" w:cs="Times New Roman"/>
          <w:sz w:val="24"/>
          <w:szCs w:val="24"/>
        </w:rPr>
        <w:t>discrepancies</w:t>
      </w:r>
      <w:bookmarkStart w:id="0" w:name="_GoBack"/>
      <w:bookmarkEnd w:id="0"/>
      <w:r w:rsidRPr="00AC5113">
        <w:rPr>
          <w:rFonts w:ascii="Times New Roman" w:hAnsi="Times New Roman" w:cs="Times New Roman"/>
          <w:sz w:val="24"/>
          <w:szCs w:val="24"/>
        </w:rPr>
        <w:t xml:space="preserve"> between triage note and your history/exam</w:t>
      </w:r>
    </w:p>
    <w:p w14:paraId="227577A6" w14:textId="77777777" w:rsidR="00735B79" w:rsidRPr="00AC5113" w:rsidRDefault="00735B79" w:rsidP="00735B79">
      <w:pPr>
        <w:rPr>
          <w:rFonts w:ascii="Times New Roman" w:hAnsi="Times New Roman" w:cs="Times New Roman"/>
          <w:sz w:val="24"/>
          <w:szCs w:val="24"/>
        </w:rPr>
      </w:pPr>
    </w:p>
    <w:p w14:paraId="0F7BD6E0" w14:textId="2E769C31" w:rsidR="00735B79" w:rsidRPr="00AC5113" w:rsidRDefault="00747DE8" w:rsidP="00735B79">
      <w:pPr>
        <w:rPr>
          <w:rFonts w:ascii="Times New Roman" w:hAnsi="Times New Roman" w:cs="Times New Roman"/>
          <w:sz w:val="24"/>
          <w:szCs w:val="24"/>
        </w:rPr>
      </w:pPr>
      <w:r w:rsidRPr="00AC5113">
        <w:rPr>
          <w:rFonts w:ascii="Times New Roman" w:hAnsi="Times New Roman" w:cs="Times New Roman"/>
          <w:sz w:val="24"/>
          <w:szCs w:val="24"/>
        </w:rPr>
        <w:t>Example- In a p</w:t>
      </w:r>
      <w:r w:rsidR="00735B79" w:rsidRPr="00AC5113">
        <w:rPr>
          <w:rFonts w:ascii="Times New Roman" w:hAnsi="Times New Roman" w:cs="Times New Roman"/>
          <w:sz w:val="24"/>
          <w:szCs w:val="24"/>
        </w:rPr>
        <w:t>atient wit</w:t>
      </w:r>
      <w:r w:rsidRPr="00AC5113">
        <w:rPr>
          <w:rFonts w:ascii="Times New Roman" w:hAnsi="Times New Roman" w:cs="Times New Roman"/>
          <w:sz w:val="24"/>
          <w:szCs w:val="24"/>
        </w:rPr>
        <w:t>h an ankle sprain, if they have chest pain documented in their chart but they deny it, you have to address it.   Maybe it was a mistake during triage (Wrong chart?  Errant checkbox?)</w:t>
      </w:r>
    </w:p>
    <w:p w14:paraId="1752D8EC" w14:textId="77777777" w:rsidR="00747DE8" w:rsidRPr="00AC5113" w:rsidRDefault="00747DE8" w:rsidP="00735B79">
      <w:pPr>
        <w:rPr>
          <w:rFonts w:ascii="Times New Roman" w:hAnsi="Times New Roman" w:cs="Times New Roman"/>
          <w:sz w:val="24"/>
          <w:szCs w:val="24"/>
        </w:rPr>
      </w:pPr>
    </w:p>
    <w:p w14:paraId="60589665" w14:textId="1657F308" w:rsidR="00747DE8" w:rsidRPr="00AC5113" w:rsidRDefault="00747DE8" w:rsidP="00735B79">
      <w:pPr>
        <w:rPr>
          <w:rFonts w:ascii="Times New Roman" w:hAnsi="Times New Roman" w:cs="Times New Roman"/>
          <w:b/>
          <w:sz w:val="24"/>
          <w:szCs w:val="24"/>
        </w:rPr>
      </w:pPr>
      <w:r w:rsidRPr="00AC5113">
        <w:rPr>
          <w:rFonts w:ascii="Times New Roman" w:hAnsi="Times New Roman" w:cs="Times New Roman"/>
          <w:b/>
          <w:sz w:val="24"/>
          <w:szCs w:val="24"/>
        </w:rPr>
        <w:t>History of Present Illness</w:t>
      </w:r>
    </w:p>
    <w:p w14:paraId="418E9787" w14:textId="77777777" w:rsidR="00747DE8" w:rsidRPr="00AC5113" w:rsidRDefault="00747DE8" w:rsidP="00735B79">
      <w:pPr>
        <w:rPr>
          <w:rFonts w:ascii="Times New Roman" w:hAnsi="Times New Roman" w:cs="Times New Roman"/>
          <w:b/>
          <w:sz w:val="24"/>
          <w:szCs w:val="24"/>
        </w:rPr>
      </w:pPr>
    </w:p>
    <w:p w14:paraId="47133D57" w14:textId="734669B3" w:rsidR="00747DE8" w:rsidRPr="00AC5113" w:rsidRDefault="00747DE8" w:rsidP="00735B79">
      <w:pPr>
        <w:rPr>
          <w:rFonts w:ascii="Times New Roman" w:hAnsi="Times New Roman" w:cs="Times New Roman"/>
          <w:sz w:val="24"/>
          <w:szCs w:val="24"/>
        </w:rPr>
      </w:pPr>
      <w:r w:rsidRPr="00AC5113">
        <w:rPr>
          <w:rFonts w:ascii="Times New Roman" w:hAnsi="Times New Roman" w:cs="Times New Roman"/>
          <w:sz w:val="24"/>
          <w:szCs w:val="24"/>
        </w:rPr>
        <w:t xml:space="preserve">-4 to 6 sentences in length- </w:t>
      </w:r>
      <w:proofErr w:type="gramStart"/>
      <w:r w:rsidRPr="00AC5113">
        <w:rPr>
          <w:rFonts w:ascii="Times New Roman" w:hAnsi="Times New Roman" w:cs="Times New Roman"/>
          <w:sz w:val="24"/>
          <w:szCs w:val="24"/>
        </w:rPr>
        <w:t>tell</w:t>
      </w:r>
      <w:proofErr w:type="gramEnd"/>
      <w:r w:rsidRPr="00AC5113">
        <w:rPr>
          <w:rFonts w:ascii="Times New Roman" w:hAnsi="Times New Roman" w:cs="Times New Roman"/>
          <w:sz w:val="24"/>
          <w:szCs w:val="24"/>
        </w:rPr>
        <w:t xml:space="preserve"> a story of why the patient is in the ED.</w:t>
      </w:r>
    </w:p>
    <w:p w14:paraId="5318A388" w14:textId="77777777" w:rsidR="00747DE8" w:rsidRPr="00AC5113" w:rsidRDefault="00747DE8" w:rsidP="00735B79">
      <w:pPr>
        <w:rPr>
          <w:rFonts w:ascii="Times New Roman" w:hAnsi="Times New Roman" w:cs="Times New Roman"/>
          <w:sz w:val="24"/>
          <w:szCs w:val="24"/>
        </w:rPr>
      </w:pPr>
    </w:p>
    <w:p w14:paraId="6F51FB4D" w14:textId="45BFF7CA" w:rsidR="00747DE8" w:rsidRPr="00AC5113" w:rsidRDefault="00747DE8" w:rsidP="00735B79">
      <w:pPr>
        <w:rPr>
          <w:rFonts w:ascii="Times New Roman" w:hAnsi="Times New Roman" w:cs="Times New Roman"/>
          <w:sz w:val="24"/>
          <w:szCs w:val="24"/>
        </w:rPr>
      </w:pPr>
      <w:r w:rsidRPr="00AC5113">
        <w:rPr>
          <w:rFonts w:ascii="Times New Roman" w:hAnsi="Times New Roman" w:cs="Times New Roman"/>
          <w:sz w:val="24"/>
          <w:szCs w:val="24"/>
        </w:rPr>
        <w:t>Example:</w:t>
      </w:r>
    </w:p>
    <w:p w14:paraId="6D511F11" w14:textId="25B21763" w:rsidR="00747DE8" w:rsidRPr="00AC5113" w:rsidRDefault="00747DE8" w:rsidP="00747DE8">
      <w:pPr>
        <w:pStyle w:val="normal0"/>
        <w:widowControl w:val="0"/>
        <w:rPr>
          <w:sz w:val="24"/>
          <w:szCs w:val="24"/>
        </w:rPr>
      </w:pPr>
      <w:proofErr w:type="gramStart"/>
      <w:r w:rsidRPr="00AC5113">
        <w:rPr>
          <w:rFonts w:ascii="Times New Roman" w:eastAsia="Times New Roman" w:hAnsi="Times New Roman" w:cs="Times New Roman"/>
          <w:sz w:val="24"/>
          <w:szCs w:val="24"/>
        </w:rPr>
        <w:t>45 year old</w:t>
      </w:r>
      <w:proofErr w:type="gramEnd"/>
      <w:r w:rsidRPr="00AC5113">
        <w:rPr>
          <w:rFonts w:ascii="Times New Roman" w:eastAsia="Times New Roman" w:hAnsi="Times New Roman" w:cs="Times New Roman"/>
          <w:sz w:val="24"/>
          <w:szCs w:val="24"/>
        </w:rPr>
        <w:t xml:space="preserve"> male with chest pain of 4 out of 10 x3 hours.  Sharp, non-radiating chest pain that started while at rest, resolved an hour later without intervention.  No aggravating </w:t>
      </w:r>
      <w:r w:rsidR="00CD3E34" w:rsidRPr="00AC5113">
        <w:rPr>
          <w:rFonts w:ascii="Times New Roman" w:eastAsia="Times New Roman" w:hAnsi="Times New Roman" w:cs="Times New Roman"/>
          <w:sz w:val="24"/>
          <w:szCs w:val="24"/>
        </w:rPr>
        <w:t>or relieving</w:t>
      </w:r>
      <w:r w:rsidRPr="00AC5113">
        <w:rPr>
          <w:rFonts w:ascii="Times New Roman" w:eastAsia="Times New Roman" w:hAnsi="Times New Roman" w:cs="Times New Roman"/>
          <w:sz w:val="24"/>
          <w:szCs w:val="24"/>
        </w:rPr>
        <w:t xml:space="preserve"> factors. </w:t>
      </w:r>
      <w:proofErr w:type="spellStart"/>
      <w:r w:rsidRPr="00AC5113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AC5113">
        <w:rPr>
          <w:rFonts w:ascii="Times New Roman" w:eastAsia="Times New Roman" w:hAnsi="Times New Roman" w:cs="Times New Roman"/>
          <w:sz w:val="24"/>
          <w:szCs w:val="24"/>
        </w:rPr>
        <w:t xml:space="preserve"> denies SOB, N/V, diaphoresis abdominal pain, no history of similar pain in the past.</w:t>
      </w:r>
    </w:p>
    <w:p w14:paraId="37229BCE" w14:textId="77777777" w:rsidR="00747DE8" w:rsidRPr="00AC5113" w:rsidRDefault="00747DE8" w:rsidP="00735B79">
      <w:pPr>
        <w:rPr>
          <w:rFonts w:ascii="Times New Roman" w:hAnsi="Times New Roman" w:cs="Times New Roman"/>
          <w:sz w:val="24"/>
          <w:szCs w:val="24"/>
        </w:rPr>
      </w:pPr>
    </w:p>
    <w:p w14:paraId="5EA0FA10" w14:textId="4CC9D518" w:rsidR="00735B79" w:rsidRPr="00AC5113" w:rsidRDefault="00CD3E34" w:rsidP="00286180">
      <w:pPr>
        <w:rPr>
          <w:rFonts w:ascii="Times New Roman" w:hAnsi="Times New Roman" w:cs="Times New Roman"/>
          <w:sz w:val="24"/>
          <w:szCs w:val="24"/>
        </w:rPr>
      </w:pPr>
      <w:r w:rsidRPr="00AC5113">
        <w:rPr>
          <w:rFonts w:ascii="Times New Roman" w:hAnsi="Times New Roman" w:cs="Times New Roman"/>
          <w:sz w:val="24"/>
          <w:szCs w:val="24"/>
        </w:rPr>
        <w:t>-Has a clear and succinct history</w:t>
      </w:r>
    </w:p>
    <w:p w14:paraId="3C38094E" w14:textId="629D2F7F" w:rsidR="00CD3E34" w:rsidRPr="00AC5113" w:rsidRDefault="00CD3E34" w:rsidP="00286180">
      <w:pPr>
        <w:rPr>
          <w:rFonts w:ascii="Times New Roman" w:hAnsi="Times New Roman" w:cs="Times New Roman"/>
          <w:sz w:val="24"/>
          <w:szCs w:val="24"/>
        </w:rPr>
      </w:pPr>
      <w:r w:rsidRPr="00AC5113">
        <w:rPr>
          <w:rFonts w:ascii="Times New Roman" w:hAnsi="Times New Roman" w:cs="Times New Roman"/>
          <w:sz w:val="24"/>
          <w:szCs w:val="24"/>
        </w:rPr>
        <w:t>-Addresses all OPQRST questions about pain</w:t>
      </w:r>
    </w:p>
    <w:p w14:paraId="43340396" w14:textId="1DA51FD8" w:rsidR="00CD3E34" w:rsidRPr="00AC5113" w:rsidRDefault="00CD3E34" w:rsidP="00286180">
      <w:pPr>
        <w:rPr>
          <w:rFonts w:ascii="Times New Roman" w:hAnsi="Times New Roman" w:cs="Times New Roman"/>
          <w:sz w:val="24"/>
          <w:szCs w:val="24"/>
        </w:rPr>
      </w:pPr>
      <w:r w:rsidRPr="00AC5113">
        <w:rPr>
          <w:rFonts w:ascii="Times New Roman" w:hAnsi="Times New Roman" w:cs="Times New Roman"/>
          <w:sz w:val="24"/>
          <w:szCs w:val="24"/>
        </w:rPr>
        <w:t>-Past Medical History as relevant to chief complaint</w:t>
      </w:r>
    </w:p>
    <w:p w14:paraId="7E13F1C0" w14:textId="77777777" w:rsidR="00CD3E34" w:rsidRPr="00AC5113" w:rsidRDefault="00CD3E34" w:rsidP="00286180">
      <w:pPr>
        <w:rPr>
          <w:rFonts w:ascii="Times New Roman" w:hAnsi="Times New Roman" w:cs="Times New Roman"/>
          <w:sz w:val="24"/>
          <w:szCs w:val="24"/>
        </w:rPr>
      </w:pPr>
      <w:r w:rsidRPr="00AC5113">
        <w:rPr>
          <w:rFonts w:ascii="Times New Roman" w:hAnsi="Times New Roman" w:cs="Times New Roman"/>
          <w:sz w:val="24"/>
          <w:szCs w:val="24"/>
        </w:rPr>
        <w:tab/>
        <w:t xml:space="preserve">-Could say this patient has NKCAD- No Known Coronary Artery </w:t>
      </w:r>
    </w:p>
    <w:p w14:paraId="3D7A7346" w14:textId="5E2E4F34" w:rsidR="00CD3E34" w:rsidRPr="00AC5113" w:rsidRDefault="00CD3E34" w:rsidP="00CD3E3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113">
        <w:rPr>
          <w:rFonts w:ascii="Times New Roman" w:hAnsi="Times New Roman" w:cs="Times New Roman"/>
          <w:sz w:val="24"/>
          <w:szCs w:val="24"/>
        </w:rPr>
        <w:t>Disease</w:t>
      </w:r>
    </w:p>
    <w:p w14:paraId="4BA9B717" w14:textId="77777777" w:rsidR="00CD3E34" w:rsidRPr="00AC5113" w:rsidRDefault="00CD3E34" w:rsidP="00286180">
      <w:pPr>
        <w:rPr>
          <w:rFonts w:ascii="Times New Roman" w:hAnsi="Times New Roman" w:cs="Times New Roman"/>
          <w:sz w:val="24"/>
          <w:szCs w:val="24"/>
        </w:rPr>
      </w:pPr>
      <w:r w:rsidRPr="00AC5113">
        <w:rPr>
          <w:rFonts w:ascii="Times New Roman" w:hAnsi="Times New Roman" w:cs="Times New Roman"/>
          <w:sz w:val="24"/>
          <w:szCs w:val="24"/>
        </w:rPr>
        <w:tab/>
        <w:t xml:space="preserve">-If the patient had a history of MI, may want to mention that in </w:t>
      </w:r>
    </w:p>
    <w:p w14:paraId="60A61253" w14:textId="48E1DD00" w:rsidR="00735B79" w:rsidRPr="00AC5113" w:rsidRDefault="00CD3E34" w:rsidP="00CD3E3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113">
        <w:rPr>
          <w:rFonts w:ascii="Times New Roman" w:hAnsi="Times New Roman" w:cs="Times New Roman"/>
          <w:sz w:val="24"/>
          <w:szCs w:val="24"/>
        </w:rPr>
        <w:t>HPI since it relates directly to chief complaint</w:t>
      </w:r>
    </w:p>
    <w:p w14:paraId="5E19E42D" w14:textId="77777777" w:rsidR="00735B79" w:rsidRPr="00AC5113" w:rsidRDefault="00735B79" w:rsidP="00286180">
      <w:pPr>
        <w:rPr>
          <w:rFonts w:ascii="Times New Roman" w:hAnsi="Times New Roman" w:cs="Times New Roman"/>
          <w:sz w:val="24"/>
          <w:szCs w:val="24"/>
        </w:rPr>
      </w:pPr>
    </w:p>
    <w:p w14:paraId="31823B51" w14:textId="2FE1DCE6" w:rsidR="00CD3E34" w:rsidRPr="00AC5113" w:rsidRDefault="00CD3E34" w:rsidP="00286180">
      <w:pPr>
        <w:rPr>
          <w:rFonts w:ascii="Times New Roman" w:hAnsi="Times New Roman" w:cs="Times New Roman"/>
          <w:sz w:val="24"/>
          <w:szCs w:val="24"/>
        </w:rPr>
      </w:pPr>
      <w:r w:rsidRPr="00AC5113">
        <w:rPr>
          <w:rFonts w:ascii="Times New Roman" w:hAnsi="Times New Roman" w:cs="Times New Roman"/>
          <w:sz w:val="24"/>
          <w:szCs w:val="24"/>
        </w:rPr>
        <w:t>Example:</w:t>
      </w:r>
    </w:p>
    <w:p w14:paraId="06E42439" w14:textId="77777777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5113">
        <w:rPr>
          <w:rFonts w:ascii="Times New Roman" w:eastAsia="Times New Roman" w:hAnsi="Times New Roman" w:cs="Times New Roman"/>
          <w:sz w:val="24"/>
          <w:szCs w:val="24"/>
        </w:rPr>
        <w:t>60 year old</w:t>
      </w:r>
      <w:proofErr w:type="gramEnd"/>
      <w:r w:rsidRPr="00AC5113">
        <w:rPr>
          <w:rFonts w:ascii="Times New Roman" w:eastAsia="Times New Roman" w:hAnsi="Times New Roman" w:cs="Times New Roman"/>
          <w:sz w:val="24"/>
          <w:szCs w:val="24"/>
        </w:rPr>
        <w:t xml:space="preserve"> male with hypertension and STEMI 1 year ago with chest pain that woke him up from sleep approximately 1 hour ago.  </w:t>
      </w:r>
      <w:proofErr w:type="spellStart"/>
      <w:r w:rsidRPr="00AC5113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AC5113">
        <w:rPr>
          <w:rFonts w:ascii="Times New Roman" w:eastAsia="Times New Roman" w:hAnsi="Times New Roman" w:cs="Times New Roman"/>
          <w:sz w:val="24"/>
          <w:szCs w:val="24"/>
        </w:rPr>
        <w:t xml:space="preserve"> describes </w:t>
      </w:r>
      <w:proofErr w:type="spellStart"/>
      <w:r w:rsidRPr="00AC5113">
        <w:rPr>
          <w:rFonts w:ascii="Times New Roman" w:eastAsia="Times New Roman" w:hAnsi="Times New Roman" w:cs="Times New Roman"/>
          <w:sz w:val="24"/>
          <w:szCs w:val="24"/>
        </w:rPr>
        <w:t>substernal</w:t>
      </w:r>
      <w:proofErr w:type="spellEnd"/>
      <w:r w:rsidRPr="00AC5113">
        <w:rPr>
          <w:rFonts w:ascii="Times New Roman" w:eastAsia="Times New Roman" w:hAnsi="Times New Roman" w:cs="Times New Roman"/>
          <w:sz w:val="24"/>
          <w:szCs w:val="24"/>
        </w:rPr>
        <w:t xml:space="preserve"> chest pressure with radiation down his right arm that is similar to his previous MI with diaphoresis and nausea.  Stents placed 1 year ago with his previous STEMI.</w:t>
      </w:r>
    </w:p>
    <w:p w14:paraId="794E48D0" w14:textId="4AAF1285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113">
        <w:rPr>
          <w:rFonts w:ascii="Times New Roman" w:eastAsia="Times New Roman" w:hAnsi="Times New Roman" w:cs="Times New Roman"/>
          <w:b/>
          <w:sz w:val="24"/>
          <w:szCs w:val="24"/>
        </w:rPr>
        <w:t>Past Medical History</w:t>
      </w:r>
    </w:p>
    <w:p w14:paraId="4B4C56E9" w14:textId="237390D6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113">
        <w:rPr>
          <w:rFonts w:ascii="Times New Roman" w:eastAsia="Times New Roman" w:hAnsi="Times New Roman" w:cs="Times New Roman"/>
          <w:b/>
          <w:sz w:val="24"/>
          <w:szCs w:val="24"/>
        </w:rPr>
        <w:t>Past Surgical History</w:t>
      </w:r>
    </w:p>
    <w:p w14:paraId="3966450B" w14:textId="3B2942E6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1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Medications</w:t>
      </w:r>
    </w:p>
    <w:p w14:paraId="2388336B" w14:textId="26B3A769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113">
        <w:rPr>
          <w:rFonts w:ascii="Times New Roman" w:eastAsia="Times New Roman" w:hAnsi="Times New Roman" w:cs="Times New Roman"/>
          <w:b/>
          <w:sz w:val="24"/>
          <w:szCs w:val="24"/>
        </w:rPr>
        <w:t>Allergies</w:t>
      </w:r>
    </w:p>
    <w:p w14:paraId="552A331F" w14:textId="77777777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D1D2C" w14:textId="72AD52AA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C5113">
        <w:rPr>
          <w:rFonts w:ascii="Times New Roman" w:eastAsia="Times New Roman" w:hAnsi="Times New Roman" w:cs="Times New Roman"/>
          <w:sz w:val="24"/>
          <w:szCs w:val="24"/>
        </w:rPr>
        <w:t>Annotate each section completely</w:t>
      </w:r>
    </w:p>
    <w:p w14:paraId="06B81036" w14:textId="77777777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C5113">
        <w:rPr>
          <w:rFonts w:ascii="Times New Roman" w:eastAsia="Times New Roman" w:hAnsi="Times New Roman" w:cs="Times New Roman"/>
          <w:sz w:val="24"/>
          <w:szCs w:val="24"/>
        </w:rPr>
        <w:tab/>
        <w:t xml:space="preserve">-If done already in triage, double check with patient for </w:t>
      </w:r>
    </w:p>
    <w:p w14:paraId="1294D49D" w14:textId="5E52A428" w:rsidR="00CD3E34" w:rsidRPr="00AC5113" w:rsidRDefault="00CD3E34" w:rsidP="00CD3E34">
      <w:pPr>
        <w:pStyle w:val="normal0"/>
        <w:widowControl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5113">
        <w:rPr>
          <w:rFonts w:ascii="Times New Roman" w:eastAsia="Times New Roman" w:hAnsi="Times New Roman" w:cs="Times New Roman"/>
          <w:sz w:val="24"/>
          <w:szCs w:val="24"/>
        </w:rPr>
        <w:t>accuracy</w:t>
      </w:r>
      <w:proofErr w:type="gramEnd"/>
    </w:p>
    <w:p w14:paraId="237089BF" w14:textId="77777777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F61177D" w14:textId="2F3160F1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113">
        <w:rPr>
          <w:rFonts w:ascii="Times New Roman" w:eastAsia="Times New Roman" w:hAnsi="Times New Roman" w:cs="Times New Roman"/>
          <w:b/>
          <w:sz w:val="24"/>
          <w:szCs w:val="24"/>
        </w:rPr>
        <w:t>Brief Social History</w:t>
      </w:r>
    </w:p>
    <w:p w14:paraId="1460C9E8" w14:textId="77777777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2E8047" w14:textId="093DAF40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C5113">
        <w:rPr>
          <w:rFonts w:ascii="Times New Roman" w:eastAsia="Times New Roman" w:hAnsi="Times New Roman" w:cs="Times New Roman"/>
          <w:sz w:val="24"/>
          <w:szCs w:val="24"/>
        </w:rPr>
        <w:t>-Ask every patient if they smoke or drink and how much</w:t>
      </w:r>
    </w:p>
    <w:p w14:paraId="3B41C16D" w14:textId="7B0B1AED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C5113">
        <w:rPr>
          <w:rFonts w:ascii="Times New Roman" w:eastAsia="Times New Roman" w:hAnsi="Times New Roman" w:cs="Times New Roman"/>
          <w:sz w:val="24"/>
          <w:szCs w:val="24"/>
        </w:rPr>
        <w:t>-Technically you are supposed to ask every patient about drug use but that seems extreme for ALL patients</w:t>
      </w:r>
    </w:p>
    <w:p w14:paraId="1E78E632" w14:textId="77777777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F23CBA1" w14:textId="48C04725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113">
        <w:rPr>
          <w:rFonts w:ascii="Times New Roman" w:eastAsia="Times New Roman" w:hAnsi="Times New Roman" w:cs="Times New Roman"/>
          <w:b/>
          <w:sz w:val="24"/>
          <w:szCs w:val="24"/>
        </w:rPr>
        <w:t>Sexual History (as needed for chief complaint)</w:t>
      </w:r>
    </w:p>
    <w:p w14:paraId="3B47B38F" w14:textId="13763A40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C5113">
        <w:rPr>
          <w:rFonts w:ascii="Times New Roman" w:eastAsia="Times New Roman" w:hAnsi="Times New Roman" w:cs="Times New Roman"/>
          <w:sz w:val="24"/>
          <w:szCs w:val="24"/>
        </w:rPr>
        <w:t>-Not relevant in most patients but document one if this is relevant to chief complaint (GU complaint, vaginal discharge, or female abdominal pain)</w:t>
      </w:r>
    </w:p>
    <w:p w14:paraId="39A55AA1" w14:textId="77777777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792A0DE" w14:textId="6FD5D61D" w:rsidR="00CD3E34" w:rsidRPr="00AC5113" w:rsidRDefault="00CD3E34" w:rsidP="00CD3E34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C5113">
        <w:rPr>
          <w:rFonts w:ascii="Times New Roman" w:eastAsia="Times New Roman" w:hAnsi="Times New Roman" w:cs="Times New Roman"/>
          <w:b/>
          <w:sz w:val="24"/>
          <w:szCs w:val="24"/>
        </w:rPr>
        <w:t>Reality check</w:t>
      </w:r>
      <w:r w:rsidRPr="00AC5113">
        <w:rPr>
          <w:rFonts w:ascii="Times New Roman" w:eastAsia="Times New Roman" w:hAnsi="Times New Roman" w:cs="Times New Roman"/>
          <w:sz w:val="24"/>
          <w:szCs w:val="24"/>
        </w:rPr>
        <w:t>- Social history is not relevant for most patients we see in the ED but its necessary for complete billing and reimbursement.  While this should not be a focus as an EM novice, its important to start good habits early when your future employment depends on reimbursement…</w:t>
      </w:r>
      <w:r w:rsidR="00AC5113" w:rsidRPr="00AC5113">
        <w:rPr>
          <w:rFonts w:ascii="Times New Roman" w:eastAsia="Times New Roman" w:hAnsi="Times New Roman" w:cs="Times New Roman"/>
          <w:sz w:val="24"/>
          <w:szCs w:val="24"/>
        </w:rPr>
        <w:t>it stinks that this is the case but its reality</w:t>
      </w:r>
    </w:p>
    <w:p w14:paraId="259B4FE2" w14:textId="77777777" w:rsidR="00AC5113" w:rsidRPr="00AC5113" w:rsidRDefault="00AC5113" w:rsidP="00CD3E34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983FCF5" w14:textId="50A01E1C" w:rsidR="00AC5113" w:rsidRPr="00AC5113" w:rsidRDefault="00AC5113" w:rsidP="00CD3E34">
      <w:pPr>
        <w:pStyle w:val="normal0"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113">
        <w:rPr>
          <w:rFonts w:ascii="Times New Roman" w:eastAsia="Times New Roman" w:hAnsi="Times New Roman" w:cs="Times New Roman"/>
          <w:b/>
          <w:sz w:val="24"/>
          <w:szCs w:val="24"/>
        </w:rPr>
        <w:t>Review of Systems (ROS)</w:t>
      </w:r>
    </w:p>
    <w:p w14:paraId="0F510DBD" w14:textId="5496AFAB" w:rsidR="00AC5113" w:rsidRPr="00AC5113" w:rsidRDefault="00AC5113" w:rsidP="00CD3E34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C5113">
        <w:rPr>
          <w:rFonts w:ascii="Times New Roman" w:eastAsia="Times New Roman" w:hAnsi="Times New Roman" w:cs="Times New Roman"/>
          <w:sz w:val="24"/>
          <w:szCs w:val="24"/>
        </w:rPr>
        <w:t>-First- if patient can’t give a ROS because they are unconscious, critically ill, or have dementia then note this in the chart so you don’t have to do a ROS</w:t>
      </w:r>
    </w:p>
    <w:p w14:paraId="525458F5" w14:textId="3E7769A5" w:rsidR="00AC5113" w:rsidRDefault="00AC5113" w:rsidP="00CD3E34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-Ask all patients a general head to toe ROS</w:t>
      </w:r>
    </w:p>
    <w:p w14:paraId="750EEE82" w14:textId="77777777" w:rsidR="00AC5113" w:rsidRDefault="00AC5113" w:rsidP="00CD3E34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-“Do you have fever, chills, headache, sore throat, </w:t>
      </w:r>
      <w:proofErr w:type="gramStart"/>
      <w:r>
        <w:rPr>
          <w:rFonts w:ascii="Times New Roman" w:eastAsia="Times New Roman" w:hAnsi="Times New Roman" w:cs="Times New Roman"/>
          <w:sz w:val="28"/>
        </w:rPr>
        <w:t>chest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9DC2B56" w14:textId="355E8CF8" w:rsidR="00AC5113" w:rsidRDefault="00AC5113" w:rsidP="00AC5113">
      <w:pPr>
        <w:pStyle w:val="normal0"/>
        <w:widowControl w:val="0"/>
        <w:ind w:firstLine="72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pain</w:t>
      </w:r>
      <w:proofErr w:type="gramEnd"/>
      <w:r>
        <w:rPr>
          <w:rFonts w:ascii="Times New Roman" w:eastAsia="Times New Roman" w:hAnsi="Times New Roman" w:cs="Times New Roman"/>
          <w:sz w:val="28"/>
        </w:rPr>
        <w:t>, or abdominal pain”</w:t>
      </w:r>
    </w:p>
    <w:p w14:paraId="6B72FD25" w14:textId="77777777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-Check off ROS systems that are positive and then check </w:t>
      </w:r>
    </w:p>
    <w:p w14:paraId="31B907C3" w14:textId="77777777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“All other systems review and otherwise normal” </w:t>
      </w:r>
    </w:p>
    <w:p w14:paraId="197CAE8D" w14:textId="77777777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AKA the biggest lie in medicine </w:t>
      </w:r>
    </w:p>
    <w:p w14:paraId="0752CE8E" w14:textId="5F410394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but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you have to play the game…)</w:t>
      </w:r>
    </w:p>
    <w:p w14:paraId="5C3332FC" w14:textId="7F0585D4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Physical exam</w:t>
      </w:r>
    </w:p>
    <w:p w14:paraId="3337CECE" w14:textId="2B257C9C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-Make sure to fully document each portion of your exam</w:t>
      </w:r>
    </w:p>
    <w:p w14:paraId="11EC23C8" w14:textId="66421F65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-You are doing a head to toe exam on everyone, right?</w:t>
      </w:r>
    </w:p>
    <w:p w14:paraId="582A350D" w14:textId="579AF4EA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-Check off the exam findings that you complete</w:t>
      </w:r>
    </w:p>
    <w:p w14:paraId="11BB4035" w14:textId="383D8D45" w:rsidR="00AC5113" w:rsidRDefault="00AC5113" w:rsidP="00AC5113">
      <w:pPr>
        <w:pStyle w:val="normal0"/>
        <w:widowControl w:val="0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-Cross off those findings that the patient doesn’t have that are relevant to the chief complaint</w:t>
      </w:r>
    </w:p>
    <w:p w14:paraId="38DC56A6" w14:textId="77777777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</w:p>
    <w:p w14:paraId="2C6152D5" w14:textId="5ACBA7AE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b/>
          <w:sz w:val="28"/>
        </w:rPr>
      </w:pPr>
      <w:r w:rsidRPr="00AC5113">
        <w:rPr>
          <w:rFonts w:ascii="Times New Roman" w:eastAsia="Times New Roman" w:hAnsi="Times New Roman" w:cs="Times New Roman"/>
          <w:b/>
          <w:sz w:val="28"/>
        </w:rPr>
        <w:t>DO NOT DOCUMENT EXAM FINDINGS THAT YOU DIDN’T DO</w:t>
      </w:r>
      <w:r>
        <w:rPr>
          <w:rFonts w:ascii="Times New Roman" w:eastAsia="Times New Roman" w:hAnsi="Times New Roman" w:cs="Times New Roman"/>
          <w:b/>
          <w:sz w:val="28"/>
        </w:rPr>
        <w:t>- don’t get checkbox happy!</w:t>
      </w:r>
    </w:p>
    <w:p w14:paraId="77F4E87B" w14:textId="77777777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b/>
          <w:sz w:val="28"/>
        </w:rPr>
      </w:pPr>
    </w:p>
    <w:p w14:paraId="0987B025" w14:textId="4F7D48DD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-Frequent mistakes- things not examined</w:t>
      </w:r>
    </w:p>
    <w:p w14:paraId="1E7E83EB" w14:textId="77777777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-Checking off “Tympanic Membrane” normal when you </w:t>
      </w:r>
    </w:p>
    <w:p w14:paraId="357D3FDA" w14:textId="76979327" w:rsidR="00AC5113" w:rsidRDefault="00AC5113" w:rsidP="00AC5113">
      <w:pPr>
        <w:pStyle w:val="normal0"/>
        <w:widowControl w:val="0"/>
        <w:ind w:firstLine="72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didn’t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look in the ears</w:t>
      </w:r>
    </w:p>
    <w:p w14:paraId="14612D9D" w14:textId="0D37952B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-Checking off a GU/rectal exam when you didn’t do one</w:t>
      </w:r>
    </w:p>
    <w:p w14:paraId="2FF535A2" w14:textId="77777777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</w:p>
    <w:p w14:paraId="6D174212" w14:textId="5236417C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Neuro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and Psych exam</w:t>
      </w:r>
    </w:p>
    <w:p w14:paraId="304E8B8D" w14:textId="3B3BA15A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-Need to include this section in order to fully bill but does every ankle sprain need a cranial nerve exam?  What about the psych exam?</w:t>
      </w:r>
    </w:p>
    <w:p w14:paraId="067B175B" w14:textId="089719A7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-Rationale- if a patient with an ankle sprain walked into the room under their own power, is speaking to you clearly, and is not altered then you can be confident that </w:t>
      </w:r>
      <w:proofErr w:type="spellStart"/>
      <w:r>
        <w:rPr>
          <w:rFonts w:ascii="Times New Roman" w:eastAsia="Times New Roman" w:hAnsi="Times New Roman" w:cs="Times New Roman"/>
          <w:sz w:val="28"/>
        </w:rPr>
        <w:t>neuro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psych exams are normal and you can check it off as normal</w:t>
      </w:r>
    </w:p>
    <w:p w14:paraId="561BEE70" w14:textId="77777777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</w:p>
    <w:p w14:paraId="27BFE2C7" w14:textId="4907E147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Documenting the area of interest</w:t>
      </w:r>
    </w:p>
    <w:p w14:paraId="076BAE3C" w14:textId="7800B994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Example- abdominal pain</w:t>
      </w:r>
    </w:p>
    <w:p w14:paraId="4E5A4472" w14:textId="7751FB53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Important to document positive findings</w:t>
      </w:r>
    </w:p>
    <w:p w14:paraId="4EDC5FBF" w14:textId="326371E0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-Soft, non-tender abdomen</w:t>
      </w:r>
    </w:p>
    <w:p w14:paraId="1F23904C" w14:textId="63902EE6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Important to document negative findings as well</w:t>
      </w:r>
    </w:p>
    <w:p w14:paraId="7A2E76CA" w14:textId="72BE70E0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-No rebound, guarding, or peritoneal signs</w:t>
      </w:r>
    </w:p>
    <w:p w14:paraId="2D640FCA" w14:textId="248A5F5C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Medical Decision Making</w:t>
      </w:r>
    </w:p>
    <w:p w14:paraId="0EFD3FEF" w14:textId="1F0EA8EC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b/>
          <w:sz w:val="28"/>
        </w:rPr>
      </w:pPr>
    </w:p>
    <w:p w14:paraId="107332B0" w14:textId="152ED180" w:rsidR="00AC5113" w:rsidRP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 w:rsidRPr="00AC5113">
        <w:rPr>
          <w:rFonts w:ascii="Times New Roman" w:eastAsia="Times New Roman" w:hAnsi="Times New Roman" w:cs="Times New Roman"/>
          <w:sz w:val="28"/>
        </w:rPr>
        <w:t>Describe the patient</w:t>
      </w:r>
    </w:p>
    <w:p w14:paraId="7CCEA73D" w14:textId="2C069FD7" w:rsidR="00AC5113" w:rsidRP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 w:rsidRPr="00AC5113">
        <w:rPr>
          <w:rFonts w:ascii="Times New Roman" w:eastAsia="Times New Roman" w:hAnsi="Times New Roman" w:cs="Times New Roman"/>
          <w:sz w:val="28"/>
        </w:rPr>
        <w:t>Describe what you did for the patient</w:t>
      </w:r>
    </w:p>
    <w:p w14:paraId="6429932F" w14:textId="0C4AC8D1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-Testing and treatments</w:t>
      </w:r>
    </w:p>
    <w:p w14:paraId="4027DF89" w14:textId="0A34CB5A" w:rsidR="00AC5113" w:rsidRDefault="00B61A3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What you have ruled out</w:t>
      </w:r>
    </w:p>
    <w:p w14:paraId="5996D34B" w14:textId="637059CF" w:rsidR="00B61A33" w:rsidRDefault="00B61A3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-AKA what you don’t think it is</w:t>
      </w:r>
    </w:p>
    <w:p w14:paraId="20D340F9" w14:textId="71C42872" w:rsidR="00B61A33" w:rsidRDefault="00B61A3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Patient’s ultimate disposition</w:t>
      </w:r>
    </w:p>
    <w:p w14:paraId="683253BB" w14:textId="67269590" w:rsidR="00B61A33" w:rsidRDefault="00B61A3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-Home, admission, transfer to another facility</w:t>
      </w:r>
    </w:p>
    <w:p w14:paraId="330288A8" w14:textId="77777777" w:rsidR="00B61A33" w:rsidRDefault="00B61A33" w:rsidP="00AC5113">
      <w:pPr>
        <w:pStyle w:val="normal0"/>
        <w:widowControl w:val="0"/>
        <w:rPr>
          <w:rFonts w:ascii="Times New Roman" w:eastAsia="Times New Roman" w:hAnsi="Times New Roman" w:cs="Times New Roman"/>
          <w:b/>
          <w:sz w:val="28"/>
        </w:rPr>
      </w:pPr>
    </w:p>
    <w:p w14:paraId="7179C279" w14:textId="03417698" w:rsidR="00B61A33" w:rsidRPr="00B61A33" w:rsidRDefault="00B61A3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PEARL:</w:t>
      </w:r>
      <w:r>
        <w:rPr>
          <w:rFonts w:ascii="Times New Roman" w:eastAsia="Times New Roman" w:hAnsi="Times New Roman" w:cs="Times New Roman"/>
          <w:sz w:val="28"/>
        </w:rPr>
        <w:t xml:space="preserve"> In general, patients going home need longer notes than those who are admitted.  Sicker patients get longer notes than not-so-sick patients</w:t>
      </w:r>
    </w:p>
    <w:p w14:paraId="0D7CF2B2" w14:textId="77777777" w:rsidR="00B61A33" w:rsidRDefault="00B61A3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</w:p>
    <w:p w14:paraId="67207A90" w14:textId="016F455E" w:rsidR="00B61A33" w:rsidRDefault="00B61A3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Example MDM of a patient being discharged</w:t>
      </w:r>
    </w:p>
    <w:p w14:paraId="379FE617" w14:textId="77777777" w:rsidR="00AC5113" w:rsidRDefault="00AC511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</w:p>
    <w:p w14:paraId="2E93F9D7" w14:textId="38278B2A" w:rsidR="00B61A33" w:rsidRDefault="00B61A33" w:rsidP="00B61A3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20 year old male with N/V/D, non-concerning abdominal exam.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Zofran </w:t>
      </w:r>
      <w:r w:rsidR="001B7610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="001B7610">
        <w:rPr>
          <w:rFonts w:ascii="Times New Roman" w:eastAsia="Times New Roman" w:hAnsi="Times New Roman" w:cs="Times New Roman"/>
          <w:sz w:val="28"/>
        </w:rPr>
        <w:t>ondansetron</w:t>
      </w:r>
      <w:proofErr w:type="spellEnd"/>
      <w:r w:rsidR="001B7610"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 xml:space="preserve">and PO fluids, </w:t>
      </w:r>
      <w:proofErr w:type="spellStart"/>
      <w:r>
        <w:rPr>
          <w:rFonts w:ascii="Times New Roman" w:eastAsia="Times New Roman" w:hAnsi="Times New Roman" w:cs="Times New Roman"/>
          <w:sz w:val="28"/>
        </w:rPr>
        <w:t>pt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PO tolerant, normal vital signs.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Repeat abdominal exam normal.  Doubt </w:t>
      </w:r>
      <w:proofErr w:type="spellStart"/>
      <w:r>
        <w:rPr>
          <w:rFonts w:ascii="Times New Roman" w:eastAsia="Times New Roman" w:hAnsi="Times New Roman" w:cs="Times New Roman"/>
          <w:sz w:val="28"/>
        </w:rPr>
        <w:t>appy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chole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perf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obstruction based on history and physical and multiple exams.  EC re: RP and need for follow-up.</w:t>
      </w:r>
    </w:p>
    <w:p w14:paraId="24C4D7B5" w14:textId="77777777" w:rsidR="00B61A33" w:rsidRDefault="00B61A3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</w:p>
    <w:p w14:paraId="7DE4718D" w14:textId="62C6DBEE" w:rsidR="00B61A33" w:rsidRDefault="00B61A3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PEARL: </w:t>
      </w:r>
      <w:r>
        <w:rPr>
          <w:rFonts w:ascii="Times New Roman" w:eastAsia="Times New Roman" w:hAnsi="Times New Roman" w:cs="Times New Roman"/>
          <w:sz w:val="28"/>
        </w:rPr>
        <w:t>“EC re: RP” is my own abbreviation for “Extensive Conversation Regarding Return Precautions”</w:t>
      </w:r>
    </w:p>
    <w:p w14:paraId="01F01ADF" w14:textId="77777777" w:rsidR="00B61A33" w:rsidRDefault="00B61A3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</w:p>
    <w:p w14:paraId="73439594" w14:textId="6B4836DD" w:rsidR="00B61A33" w:rsidRDefault="00B61A3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Example MDM of patient being admitted- </w:t>
      </w:r>
      <w:proofErr w:type="gramStart"/>
      <w:r>
        <w:rPr>
          <w:rFonts w:ascii="Times New Roman" w:eastAsia="Times New Roman" w:hAnsi="Times New Roman" w:cs="Times New Roman"/>
          <w:sz w:val="28"/>
        </w:rPr>
        <w:t>not-so-sick</w:t>
      </w:r>
      <w:proofErr w:type="gramEnd"/>
    </w:p>
    <w:p w14:paraId="02CE544B" w14:textId="77777777" w:rsidR="00B61A33" w:rsidRDefault="00B61A3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</w:p>
    <w:p w14:paraId="5967411D" w14:textId="77777777" w:rsidR="00B61A33" w:rsidRDefault="00B61A33" w:rsidP="00B61A3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50 year old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male with chest pain.  </w:t>
      </w:r>
      <w:proofErr w:type="gramStart"/>
      <w:r>
        <w:rPr>
          <w:rFonts w:ascii="Times New Roman" w:eastAsia="Times New Roman" w:hAnsi="Times New Roman" w:cs="Times New Roman"/>
          <w:sz w:val="28"/>
        </w:rPr>
        <w:t>CXR, EKG, and labs negative.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ASA given.  Admit for low risk chest pain rule out.</w:t>
      </w:r>
    </w:p>
    <w:p w14:paraId="6939D90A" w14:textId="77777777" w:rsidR="00B61A33" w:rsidRPr="00B61A33" w:rsidRDefault="00B61A33" w:rsidP="00AC5113">
      <w:pPr>
        <w:pStyle w:val="normal0"/>
        <w:widowControl w:val="0"/>
        <w:rPr>
          <w:rFonts w:ascii="Times New Roman" w:eastAsia="Times New Roman" w:hAnsi="Times New Roman" w:cs="Times New Roman"/>
          <w:sz w:val="28"/>
        </w:rPr>
      </w:pPr>
    </w:p>
    <w:p w14:paraId="7414F9BE" w14:textId="77777777" w:rsidR="00CD3E34" w:rsidRPr="00CD3E34" w:rsidRDefault="00CD3E34" w:rsidP="00CD3E34">
      <w:pPr>
        <w:pStyle w:val="normal0"/>
        <w:widowControl w:val="0"/>
      </w:pPr>
    </w:p>
    <w:p w14:paraId="22536D03" w14:textId="23E5B2C9" w:rsidR="00735B79" w:rsidRDefault="00B61A33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Documenting interactions with consultants</w:t>
      </w:r>
    </w:p>
    <w:p w14:paraId="4C6D9B25" w14:textId="77777777" w:rsidR="00B61A33" w:rsidRDefault="00B61A33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3E08826A" w14:textId="2B3E69AE" w:rsidR="00B61A33" w:rsidRDefault="00B61A33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ALWAYS WRITE DOWN THE CONSULTANT’S NAME (not just “medicine on call”) AND THE TIME YOU CALLED EVERYTIME YOU SPEAK WITH A CONSULTANT</w:t>
      </w:r>
    </w:p>
    <w:p w14:paraId="302C36C8" w14:textId="77777777" w:rsidR="00B61A33" w:rsidRDefault="00B61A33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1468F595" w14:textId="76D523A0" w:rsidR="00B61A33" w:rsidRDefault="00B61A3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-This may be very important later on if there is a question about your care.</w:t>
      </w:r>
    </w:p>
    <w:p w14:paraId="19A1FF8A" w14:textId="39BF9618" w:rsidR="00B61A33" w:rsidRDefault="00B61A3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-Record all recommendations from the consultant in regards to admission, outpatient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>
        <w:rPr>
          <w:rFonts w:ascii="Times New Roman" w:hAnsi="Times New Roman" w:cs="Times New Roman"/>
          <w:sz w:val="24"/>
          <w:szCs w:val="24"/>
        </w:rPr>
        <w:t>, or any recommended diagnostics or treatments</w:t>
      </w:r>
    </w:p>
    <w:p w14:paraId="69C4B0CD" w14:textId="1AF9FB6E" w:rsidR="00B61A33" w:rsidRDefault="00B61A3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-Having a difficult time with a consultant</w:t>
      </w:r>
    </w:p>
    <w:p w14:paraId="235BFCB2" w14:textId="0FC673C8" w:rsidR="00B61A33" w:rsidRDefault="00B61A3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-Stay professional, be factual,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editorialize in the chart</w:t>
      </w:r>
    </w:p>
    <w:p w14:paraId="4B5482CB" w14:textId="21E2A034" w:rsidR="00B61A33" w:rsidRDefault="00B61A3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-If it’s a time sensitive chief complaint, clearly document times</w:t>
      </w:r>
    </w:p>
    <w:p w14:paraId="0E28A5CA" w14:textId="77777777" w:rsidR="00B61A33" w:rsidRDefault="00B61A33" w:rsidP="00286180">
      <w:pPr>
        <w:rPr>
          <w:rFonts w:ascii="Times New Roman" w:hAnsi="Times New Roman" w:cs="Times New Roman"/>
          <w:sz w:val="24"/>
          <w:szCs w:val="24"/>
        </w:rPr>
      </w:pPr>
    </w:p>
    <w:p w14:paraId="486CE104" w14:textId="77D08B86" w:rsidR="00B61A33" w:rsidRDefault="00B61A33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Giving Good Discharge Instructions</w:t>
      </w:r>
    </w:p>
    <w:p w14:paraId="4EB379C4" w14:textId="77777777" w:rsidR="00B61A33" w:rsidRDefault="00B61A33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16858BA5" w14:textId="0042E339" w:rsidR="00B61A33" w:rsidRDefault="00B61A3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-Have a final conversation with ALL patients you are discharging</w:t>
      </w:r>
    </w:p>
    <w:p w14:paraId="523976DC" w14:textId="77777777" w:rsidR="00B61A33" w:rsidRDefault="00B61A33" w:rsidP="00286180">
      <w:pPr>
        <w:rPr>
          <w:rFonts w:ascii="Times New Roman" w:hAnsi="Times New Roman" w:cs="Times New Roman"/>
          <w:sz w:val="24"/>
          <w:szCs w:val="24"/>
        </w:rPr>
      </w:pPr>
    </w:p>
    <w:p w14:paraId="1C4AE514" w14:textId="6D64E1DB" w:rsidR="00B61A33" w:rsidRDefault="00B61A3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you think the patient has, what you think they don’t</w:t>
      </w:r>
    </w:p>
    <w:p w14:paraId="3B13B267" w14:textId="0191A9C5" w:rsidR="00B61A33" w:rsidRDefault="00B61A3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symptoms to return to the ER for</w:t>
      </w:r>
    </w:p>
    <w:p w14:paraId="3BE84A87" w14:textId="4C2AA7DB" w:rsidR="00B61A33" w:rsidRDefault="00B61A3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-Come back for new symptoms or if they are not better</w:t>
      </w:r>
    </w:p>
    <w:p w14:paraId="1CC4B290" w14:textId="1750C098" w:rsidR="00B61A33" w:rsidRDefault="00B61A33" w:rsidP="00B61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-Make sure the patient knows that you want them to come back </w:t>
      </w:r>
      <w:proofErr w:type="gramStart"/>
      <w:r>
        <w:rPr>
          <w:rFonts w:ascii="Times New Roman" w:hAnsi="Times New Roman" w:cs="Times New Roman"/>
          <w:sz w:val="24"/>
          <w:szCs w:val="24"/>
        </w:rPr>
        <w:t>if  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worse in any way</w:t>
      </w:r>
    </w:p>
    <w:p w14:paraId="62E2DE7A" w14:textId="77777777" w:rsidR="00F15D29" w:rsidRDefault="00F15D29" w:rsidP="00B61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-Don’t ever make the patient feel that they are a burden for </w:t>
      </w:r>
    </w:p>
    <w:p w14:paraId="458F6567" w14:textId="347DD413" w:rsidR="00F15D29" w:rsidRDefault="00F15D29" w:rsidP="00F15D2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back to the ED- its what you want them to do!</w:t>
      </w:r>
    </w:p>
    <w:p w14:paraId="5A3DAA01" w14:textId="77777777" w:rsidR="00F15D29" w:rsidRDefault="00F15D29" w:rsidP="00F15D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4A46362" w14:textId="6968C137" w:rsidR="00B61A33" w:rsidRDefault="00B61A33" w:rsidP="00B61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-Talk about all medications you are prescribing</w:t>
      </w:r>
    </w:p>
    <w:p w14:paraId="298EE15F" w14:textId="202959C0" w:rsidR="00B61A33" w:rsidRPr="00B61A33" w:rsidRDefault="00B61A33" w:rsidP="00B61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-If you are prescribing medications that will make the patient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droway</w:t>
      </w:r>
      <w:proofErr w:type="spellEnd"/>
      <w:r>
        <w:rPr>
          <w:rFonts w:ascii="Times New Roman" w:hAnsi="Times New Roman" w:cs="Times New Roman"/>
          <w:sz w:val="24"/>
          <w:szCs w:val="24"/>
        </w:rPr>
        <w:t>, tell the patient not to drink alcohol or drive while using those medications</w:t>
      </w:r>
    </w:p>
    <w:p w14:paraId="7589DDAF" w14:textId="3AE25D3E" w:rsidR="00735B79" w:rsidRDefault="00B61A3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-Document these “sedation warnings” in the chart</w:t>
      </w:r>
    </w:p>
    <w:p w14:paraId="60767138" w14:textId="193CDEF4" w:rsidR="00B61A33" w:rsidRDefault="00B61A3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-Can abbreviate this as “SW given”</w:t>
      </w:r>
    </w:p>
    <w:p w14:paraId="0AAFBEAF" w14:textId="77777777" w:rsidR="00F15D29" w:rsidRDefault="00F15D29" w:rsidP="00286180">
      <w:pPr>
        <w:rPr>
          <w:rFonts w:ascii="Times New Roman" w:hAnsi="Times New Roman" w:cs="Times New Roman"/>
          <w:sz w:val="24"/>
          <w:szCs w:val="24"/>
        </w:rPr>
      </w:pPr>
    </w:p>
    <w:p w14:paraId="4F41F3EE" w14:textId="6AD7B41A" w:rsidR="00B61A33" w:rsidRDefault="00B61A3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-Tell the patient when they need to follow-up with their primary care doctor</w:t>
      </w:r>
    </w:p>
    <w:p w14:paraId="3037E1A1" w14:textId="6AF8E32B" w:rsidR="00B61A33" w:rsidRDefault="00B61A3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-Good options are 1-2 days, 2-3 days, or 3-5 days</w:t>
      </w:r>
    </w:p>
    <w:p w14:paraId="692FDB09" w14:textId="52B58C02" w:rsidR="00B61A33" w:rsidRDefault="00F15D29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-Come back in 12 hours for an abdominal pain recheck?</w:t>
      </w:r>
    </w:p>
    <w:p w14:paraId="2B576474" w14:textId="0D4988C2" w:rsidR="00F15D29" w:rsidRDefault="00F15D29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-Specific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 specialist?</w:t>
      </w:r>
    </w:p>
    <w:p w14:paraId="505FFBBE" w14:textId="5F9CBA55" w:rsidR="00F15D29" w:rsidRDefault="00F15D29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-Tomorrow with orthopedics?</w:t>
      </w:r>
    </w:p>
    <w:p w14:paraId="5910410F" w14:textId="5084A512" w:rsidR="00F15D29" w:rsidRDefault="00F15D29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-Tomorrow with pediatrics?</w:t>
      </w:r>
    </w:p>
    <w:p w14:paraId="1AA53F93" w14:textId="00CA550B" w:rsidR="00F15D29" w:rsidRDefault="00F15D29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-Call the office for appointment or walk-in?</w:t>
      </w:r>
    </w:p>
    <w:p w14:paraId="1332FCA5" w14:textId="77777777" w:rsidR="00F15D29" w:rsidRDefault="00F15D29" w:rsidP="00286180">
      <w:pPr>
        <w:rPr>
          <w:rFonts w:ascii="Times New Roman" w:hAnsi="Times New Roman" w:cs="Times New Roman"/>
          <w:sz w:val="24"/>
          <w:szCs w:val="24"/>
        </w:rPr>
      </w:pPr>
    </w:p>
    <w:p w14:paraId="0BBD8600" w14:textId="790F7DD0" w:rsidR="00F15D29" w:rsidRDefault="00F15D29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-Do you have any questions?</w:t>
      </w:r>
    </w:p>
    <w:p w14:paraId="6D2D2C75" w14:textId="4477DE13" w:rsidR="00F15D29" w:rsidRDefault="00F15D29" w:rsidP="00F15D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-IMPORTANT</w:t>
      </w:r>
      <w:proofErr w:type="gramStart"/>
      <w:r>
        <w:rPr>
          <w:rFonts w:ascii="Times New Roman" w:hAnsi="Times New Roman" w:cs="Times New Roman"/>
          <w:sz w:val="24"/>
          <w:szCs w:val="24"/>
        </w:rPr>
        <w:t>!-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sure everything is clear to the patient and their family</w:t>
      </w:r>
    </w:p>
    <w:p w14:paraId="2612FAD8" w14:textId="77777777" w:rsidR="00F15D29" w:rsidRDefault="00F15D29" w:rsidP="00F15D29">
      <w:pPr>
        <w:rPr>
          <w:rFonts w:ascii="Times New Roman" w:hAnsi="Times New Roman" w:cs="Times New Roman"/>
          <w:sz w:val="24"/>
          <w:szCs w:val="24"/>
        </w:rPr>
      </w:pPr>
    </w:p>
    <w:p w14:paraId="412DED16" w14:textId="3D42A68B" w:rsidR="00F15D29" w:rsidRDefault="00F15D29" w:rsidP="00F15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Discharge instructions</w:t>
      </w:r>
    </w:p>
    <w:p w14:paraId="19ED3CD0" w14:textId="77777777" w:rsidR="00F15D29" w:rsidRDefault="00F15D29" w:rsidP="00F15D29">
      <w:pPr>
        <w:rPr>
          <w:rFonts w:ascii="Times New Roman" w:hAnsi="Times New Roman" w:cs="Times New Roman"/>
          <w:b/>
          <w:sz w:val="24"/>
          <w:szCs w:val="24"/>
        </w:rPr>
      </w:pPr>
    </w:p>
    <w:p w14:paraId="40FBF811" w14:textId="3F207DB9" w:rsidR="00F15D29" w:rsidRDefault="00F15D29" w:rsidP="00F1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PEARL: </w:t>
      </w:r>
      <w:r>
        <w:rPr>
          <w:rFonts w:ascii="Times New Roman" w:hAnsi="Times New Roman" w:cs="Times New Roman"/>
          <w:sz w:val="24"/>
          <w:szCs w:val="24"/>
        </w:rPr>
        <w:t>NEVER rely on the pre-printed discharge instructions- always type/write out your own</w:t>
      </w:r>
    </w:p>
    <w:p w14:paraId="497596A1" w14:textId="77777777" w:rsidR="00F15D29" w:rsidRDefault="00F15D29" w:rsidP="00F15D29">
      <w:pPr>
        <w:rPr>
          <w:rFonts w:ascii="Times New Roman" w:hAnsi="Times New Roman" w:cs="Times New Roman"/>
          <w:sz w:val="24"/>
          <w:szCs w:val="24"/>
        </w:rPr>
      </w:pPr>
    </w:p>
    <w:p w14:paraId="5C83F6E0" w14:textId="7A83C3D6" w:rsidR="00F15D29" w:rsidRDefault="00F15D29" w:rsidP="00F1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in the same thing</w:t>
      </w:r>
    </w:p>
    <w:p w14:paraId="4DA2D2F4" w14:textId="77777777" w:rsidR="00F15D29" w:rsidRDefault="00F15D29" w:rsidP="00F15D29">
      <w:pPr>
        <w:rPr>
          <w:rFonts w:ascii="Times New Roman" w:hAnsi="Times New Roman" w:cs="Times New Roman"/>
          <w:sz w:val="24"/>
          <w:szCs w:val="24"/>
        </w:rPr>
      </w:pPr>
    </w:p>
    <w:p w14:paraId="2BFCE9D8" w14:textId="03794F4B" w:rsidR="00F15D29" w:rsidRDefault="00F15D29" w:rsidP="00F1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to the ER for X, Y, Z (worrisome symptoms), new symptoms or ANY other concerns</w:t>
      </w:r>
    </w:p>
    <w:p w14:paraId="659E42E6" w14:textId="3C62D27D" w:rsidR="00F15D29" w:rsidRDefault="00F15D29" w:rsidP="00F1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(medications) as directed</w:t>
      </w:r>
    </w:p>
    <w:p w14:paraId="2FD6A7B2" w14:textId="77777777" w:rsidR="00F15D29" w:rsidRDefault="00F15D29" w:rsidP="00F1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-Spell out exact children’s acetaminophen/ibuprofen doses based </w:t>
      </w:r>
    </w:p>
    <w:p w14:paraId="5FE3ACA3" w14:textId="58EC146E" w:rsidR="00F15D29" w:rsidRDefault="00F15D29" w:rsidP="00F15D2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weight</w:t>
      </w:r>
    </w:p>
    <w:p w14:paraId="73D8A5B6" w14:textId="34F5CD32" w:rsidR="00F15D29" w:rsidRDefault="00F15D29" w:rsidP="00F1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needed “NO DRIVING OR ALCOHOL WHILE TAKING (sedating medication)”</w:t>
      </w:r>
    </w:p>
    <w:p w14:paraId="54CDB7E7" w14:textId="7314F05B" w:rsidR="00F15D29" w:rsidRDefault="00F15D29" w:rsidP="00F15D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your family doctor in (1-2, 2-3, or 3-5 days) WITHOUT FAIL</w:t>
      </w:r>
    </w:p>
    <w:p w14:paraId="0555D24A" w14:textId="77777777" w:rsidR="00F15D29" w:rsidRDefault="00F15D29" w:rsidP="00F15D29">
      <w:pPr>
        <w:rPr>
          <w:rFonts w:ascii="Times New Roman" w:hAnsi="Times New Roman" w:cs="Times New Roman"/>
          <w:sz w:val="24"/>
          <w:szCs w:val="24"/>
        </w:rPr>
      </w:pPr>
    </w:p>
    <w:p w14:paraId="487124D8" w14:textId="741875EB" w:rsidR="00F15D29" w:rsidRPr="00F15D29" w:rsidRDefault="00F15D29" w:rsidP="00F1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basically your discharge conversation in written form.  Some may say all of this is overkill but I think it’s good practice- including the capitalization of key words and phrases.</w:t>
      </w:r>
    </w:p>
    <w:p w14:paraId="450A7B5C" w14:textId="77777777" w:rsidR="00735B79" w:rsidRDefault="00735B79" w:rsidP="00286180">
      <w:pPr>
        <w:rPr>
          <w:rFonts w:ascii="Times New Roman" w:hAnsi="Times New Roman" w:cs="Times New Roman"/>
          <w:sz w:val="24"/>
          <w:szCs w:val="24"/>
        </w:rPr>
      </w:pPr>
    </w:p>
    <w:p w14:paraId="17C1CA89" w14:textId="5F3F7D60" w:rsidR="00B3096F" w:rsidRDefault="00B3096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useful chart abbreviations:</w:t>
      </w:r>
    </w:p>
    <w:p w14:paraId="549EA6C6" w14:textId="77777777" w:rsidR="00B3096F" w:rsidRDefault="00B3096F" w:rsidP="00286180">
      <w:pPr>
        <w:rPr>
          <w:rFonts w:ascii="Times New Roman" w:hAnsi="Times New Roman" w:cs="Times New Roman"/>
          <w:sz w:val="24"/>
          <w:szCs w:val="24"/>
        </w:rPr>
      </w:pPr>
    </w:p>
    <w:p w14:paraId="348D28CC" w14:textId="3D5DC124" w:rsidR="00B3096F" w:rsidRDefault="00B3096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NKCAD: No Known Coronary Artery Disease</w:t>
      </w:r>
    </w:p>
    <w:p w14:paraId="2662F500" w14:textId="08273A30" w:rsidR="00B3096F" w:rsidRDefault="00B3096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N/V/D-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Nasusea</w:t>
      </w:r>
      <w:proofErr w:type="spellEnd"/>
      <w:r>
        <w:rPr>
          <w:rFonts w:ascii="Times New Roman" w:hAnsi="Times New Roman" w:cs="Times New Roman"/>
          <w:sz w:val="24"/>
          <w:szCs w:val="24"/>
        </w:rPr>
        <w:t>, vomiting, diarrhea</w:t>
      </w:r>
    </w:p>
    <w:p w14:paraId="50C74823" w14:textId="09DFE9AA" w:rsidR="00B3096F" w:rsidRDefault="00B3096F" w:rsidP="002861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Chole</w:t>
      </w:r>
      <w:proofErr w:type="spellEnd"/>
      <w:r>
        <w:rPr>
          <w:rFonts w:ascii="Times New Roman" w:hAnsi="Times New Roman" w:cs="Times New Roman"/>
          <w:sz w:val="24"/>
          <w:szCs w:val="24"/>
        </w:rPr>
        <w:t>- Cholecystectomy</w:t>
      </w:r>
    </w:p>
    <w:p w14:paraId="63F00440" w14:textId="08B1A244" w:rsidR="00B3096F" w:rsidRDefault="00B3096F" w:rsidP="002861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Appy</w:t>
      </w:r>
      <w:proofErr w:type="spellEnd"/>
      <w:r>
        <w:rPr>
          <w:rFonts w:ascii="Times New Roman" w:hAnsi="Times New Roman" w:cs="Times New Roman"/>
          <w:sz w:val="24"/>
          <w:szCs w:val="24"/>
        </w:rPr>
        <w:t>- Appendectomy</w:t>
      </w:r>
    </w:p>
    <w:p w14:paraId="6E13CD23" w14:textId="3003A8BA" w:rsidR="00B3096F" w:rsidRDefault="00B3096F" w:rsidP="002861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Obst</w:t>
      </w:r>
      <w:proofErr w:type="spellEnd"/>
      <w:r>
        <w:rPr>
          <w:rFonts w:ascii="Times New Roman" w:hAnsi="Times New Roman" w:cs="Times New Roman"/>
          <w:sz w:val="24"/>
          <w:szCs w:val="24"/>
        </w:rPr>
        <w:t>- Obstruction</w:t>
      </w:r>
    </w:p>
    <w:p w14:paraId="21AAC992" w14:textId="40508152" w:rsidR="00B3096F" w:rsidRDefault="00B3096F" w:rsidP="002861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Perf</w:t>
      </w:r>
      <w:proofErr w:type="spellEnd"/>
      <w:r>
        <w:rPr>
          <w:rFonts w:ascii="Times New Roman" w:hAnsi="Times New Roman" w:cs="Times New Roman"/>
          <w:sz w:val="24"/>
          <w:szCs w:val="24"/>
        </w:rPr>
        <w:t>- Perforation</w:t>
      </w:r>
    </w:p>
    <w:p w14:paraId="176CB460" w14:textId="5A13875E" w:rsidR="00B3096F" w:rsidRDefault="00B3096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 given- Sedation Warnings given</w:t>
      </w:r>
    </w:p>
    <w:p w14:paraId="6B7DF456" w14:textId="53F6653B" w:rsidR="00B3096F" w:rsidRDefault="00B3096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 re: RP- Extensive Conversation regarding Return Precautions</w:t>
      </w:r>
    </w:p>
    <w:p w14:paraId="3A3D125E" w14:textId="6A704B24" w:rsidR="00B3096F" w:rsidRDefault="00B3096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R/o- rule out</w:t>
      </w:r>
    </w:p>
    <w:p w14:paraId="21B9A80A" w14:textId="2D007F3D" w:rsidR="00B3096F" w:rsidRDefault="00B3096F" w:rsidP="002861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usually short for “cardiac </w:t>
      </w:r>
      <w:proofErr w:type="spellStart"/>
      <w:r>
        <w:rPr>
          <w:rFonts w:ascii="Times New Roman" w:hAnsi="Times New Roman" w:cs="Times New Roman"/>
          <w:sz w:val="24"/>
          <w:szCs w:val="24"/>
        </w:rPr>
        <w:t>catherization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071E0F9F" w14:textId="2749ECAD" w:rsidR="00B3096F" w:rsidRDefault="00B3096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R/G/PS- Rebound, guarding, peritoneal signs (abdominal exam findings)</w:t>
      </w:r>
    </w:p>
    <w:p w14:paraId="0083A006" w14:textId="77777777" w:rsidR="00B3096F" w:rsidRPr="00435419" w:rsidRDefault="00B3096F" w:rsidP="00286180">
      <w:pPr>
        <w:rPr>
          <w:rFonts w:ascii="Times New Roman" w:hAnsi="Times New Roman" w:cs="Times New Roman"/>
          <w:sz w:val="24"/>
          <w:szCs w:val="24"/>
        </w:rPr>
      </w:pPr>
    </w:p>
    <w:p w14:paraId="09C3B7C6" w14:textId="77777777" w:rsidR="00B8682B" w:rsidRPr="006B4F6D" w:rsidRDefault="006B4F6D" w:rsidP="00F25640">
      <w:pPr>
        <w:ind w:left="360" w:firstLine="360"/>
        <w:rPr>
          <w:rFonts w:ascii="Times New Roman" w:hAnsi="Times New Roman" w:cs="Times New Roman"/>
          <w:b/>
          <w:sz w:val="18"/>
          <w:szCs w:val="18"/>
        </w:rPr>
      </w:pPr>
      <w:r w:rsidRPr="00D73132">
        <w:rPr>
          <w:rFonts w:ascii="Times New Roman" w:hAnsi="Times New Roman" w:cs="Times New Roman"/>
          <w:b/>
          <w:sz w:val="18"/>
          <w:szCs w:val="18"/>
        </w:rPr>
        <w:t xml:space="preserve">Contact- </w:t>
      </w:r>
      <w:hyperlink r:id="rId6" w:history="1">
        <w:r w:rsidRPr="00D7313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steve@embasic.org</w:t>
        </w:r>
      </w:hyperlink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Twitter- @</w:t>
      </w:r>
      <w:proofErr w:type="spellStart"/>
      <w:r w:rsidRPr="00D73132">
        <w:rPr>
          <w:rFonts w:ascii="Times New Roman" w:hAnsi="Times New Roman" w:cs="Times New Roman"/>
          <w:b/>
          <w:sz w:val="18"/>
          <w:szCs w:val="18"/>
        </w:rPr>
        <w:t>embasic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682B" w:rsidRPr="006B4F6D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181"/>
    <w:multiLevelType w:val="hybridMultilevel"/>
    <w:tmpl w:val="AB86D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0FD"/>
    <w:multiLevelType w:val="hybridMultilevel"/>
    <w:tmpl w:val="F4A03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001458"/>
    <w:rsid w:val="0002031E"/>
    <w:rsid w:val="0003644E"/>
    <w:rsid w:val="000619C0"/>
    <w:rsid w:val="00084A8C"/>
    <w:rsid w:val="000867BD"/>
    <w:rsid w:val="000B019D"/>
    <w:rsid w:val="000C29E0"/>
    <w:rsid w:val="000F5B90"/>
    <w:rsid w:val="001023EE"/>
    <w:rsid w:val="0011599F"/>
    <w:rsid w:val="00136A03"/>
    <w:rsid w:val="001530FC"/>
    <w:rsid w:val="0017670A"/>
    <w:rsid w:val="00197AC3"/>
    <w:rsid w:val="001A4336"/>
    <w:rsid w:val="001A5953"/>
    <w:rsid w:val="001B532F"/>
    <w:rsid w:val="001B7610"/>
    <w:rsid w:val="001C13C9"/>
    <w:rsid w:val="001C22C1"/>
    <w:rsid w:val="001C24A0"/>
    <w:rsid w:val="001D165B"/>
    <w:rsid w:val="00221C72"/>
    <w:rsid w:val="002304E9"/>
    <w:rsid w:val="00233BED"/>
    <w:rsid w:val="00283B92"/>
    <w:rsid w:val="00286180"/>
    <w:rsid w:val="002A226E"/>
    <w:rsid w:val="002A22E5"/>
    <w:rsid w:val="002B2663"/>
    <w:rsid w:val="002C3EE0"/>
    <w:rsid w:val="002E4AF1"/>
    <w:rsid w:val="002F3030"/>
    <w:rsid w:val="002F6404"/>
    <w:rsid w:val="00320DFD"/>
    <w:rsid w:val="00330893"/>
    <w:rsid w:val="00337EF7"/>
    <w:rsid w:val="00342AE3"/>
    <w:rsid w:val="00366695"/>
    <w:rsid w:val="0037081F"/>
    <w:rsid w:val="003A6C74"/>
    <w:rsid w:val="003A7C6E"/>
    <w:rsid w:val="003B599C"/>
    <w:rsid w:val="003D6D53"/>
    <w:rsid w:val="003E6F97"/>
    <w:rsid w:val="003F1E21"/>
    <w:rsid w:val="003F6195"/>
    <w:rsid w:val="004204C9"/>
    <w:rsid w:val="00423789"/>
    <w:rsid w:val="00423D12"/>
    <w:rsid w:val="00424325"/>
    <w:rsid w:val="00435093"/>
    <w:rsid w:val="00435419"/>
    <w:rsid w:val="0044234A"/>
    <w:rsid w:val="004528D2"/>
    <w:rsid w:val="004739D2"/>
    <w:rsid w:val="00474AF3"/>
    <w:rsid w:val="00493855"/>
    <w:rsid w:val="004A0BC1"/>
    <w:rsid w:val="004A7BDA"/>
    <w:rsid w:val="004B2C4E"/>
    <w:rsid w:val="004C19B8"/>
    <w:rsid w:val="004C5120"/>
    <w:rsid w:val="004D0EAD"/>
    <w:rsid w:val="00514D84"/>
    <w:rsid w:val="00527A45"/>
    <w:rsid w:val="00544273"/>
    <w:rsid w:val="005611FB"/>
    <w:rsid w:val="005771C7"/>
    <w:rsid w:val="005A2B23"/>
    <w:rsid w:val="005E513A"/>
    <w:rsid w:val="006023FF"/>
    <w:rsid w:val="00613CE3"/>
    <w:rsid w:val="006229F3"/>
    <w:rsid w:val="006B4F6D"/>
    <w:rsid w:val="006C6A04"/>
    <w:rsid w:val="006D4B0C"/>
    <w:rsid w:val="006F3760"/>
    <w:rsid w:val="007030CD"/>
    <w:rsid w:val="00715ECC"/>
    <w:rsid w:val="00735B79"/>
    <w:rsid w:val="007360E8"/>
    <w:rsid w:val="007445E9"/>
    <w:rsid w:val="00747DE8"/>
    <w:rsid w:val="007A72C7"/>
    <w:rsid w:val="007B4393"/>
    <w:rsid w:val="007C275C"/>
    <w:rsid w:val="007E3382"/>
    <w:rsid w:val="00833AFC"/>
    <w:rsid w:val="00860CB5"/>
    <w:rsid w:val="0089316C"/>
    <w:rsid w:val="008931CE"/>
    <w:rsid w:val="008B748C"/>
    <w:rsid w:val="008E7F6E"/>
    <w:rsid w:val="0090254A"/>
    <w:rsid w:val="00924533"/>
    <w:rsid w:val="0092755D"/>
    <w:rsid w:val="00927D0D"/>
    <w:rsid w:val="009679F0"/>
    <w:rsid w:val="00986251"/>
    <w:rsid w:val="00995E93"/>
    <w:rsid w:val="00A07C1F"/>
    <w:rsid w:val="00A17C47"/>
    <w:rsid w:val="00A25F66"/>
    <w:rsid w:val="00A3391F"/>
    <w:rsid w:val="00A40046"/>
    <w:rsid w:val="00AB65BF"/>
    <w:rsid w:val="00AC2BE1"/>
    <w:rsid w:val="00AC5113"/>
    <w:rsid w:val="00B12C4A"/>
    <w:rsid w:val="00B15EA2"/>
    <w:rsid w:val="00B3096F"/>
    <w:rsid w:val="00B50532"/>
    <w:rsid w:val="00B50DCE"/>
    <w:rsid w:val="00B54F65"/>
    <w:rsid w:val="00B61A33"/>
    <w:rsid w:val="00B82A03"/>
    <w:rsid w:val="00B8682B"/>
    <w:rsid w:val="00B90D5C"/>
    <w:rsid w:val="00BB2909"/>
    <w:rsid w:val="00C04413"/>
    <w:rsid w:val="00C07328"/>
    <w:rsid w:val="00C242D8"/>
    <w:rsid w:val="00C30FE3"/>
    <w:rsid w:val="00C56F2E"/>
    <w:rsid w:val="00C67544"/>
    <w:rsid w:val="00C824D0"/>
    <w:rsid w:val="00C83C29"/>
    <w:rsid w:val="00C878EA"/>
    <w:rsid w:val="00C94E78"/>
    <w:rsid w:val="00CA66BB"/>
    <w:rsid w:val="00CC71C3"/>
    <w:rsid w:val="00CD3E34"/>
    <w:rsid w:val="00CD7D5A"/>
    <w:rsid w:val="00CF26B6"/>
    <w:rsid w:val="00CF7FC1"/>
    <w:rsid w:val="00D05E81"/>
    <w:rsid w:val="00D70844"/>
    <w:rsid w:val="00D73132"/>
    <w:rsid w:val="00E03CC4"/>
    <w:rsid w:val="00E24ED7"/>
    <w:rsid w:val="00E26031"/>
    <w:rsid w:val="00E34CFD"/>
    <w:rsid w:val="00E86B7F"/>
    <w:rsid w:val="00E948F1"/>
    <w:rsid w:val="00ED5145"/>
    <w:rsid w:val="00ED62CB"/>
    <w:rsid w:val="00F15D29"/>
    <w:rsid w:val="00F25640"/>
    <w:rsid w:val="00F6353C"/>
    <w:rsid w:val="00F80FB3"/>
    <w:rsid w:val="00F82284"/>
    <w:rsid w:val="00F903EF"/>
    <w:rsid w:val="00FB096A"/>
    <w:rsid w:val="00FC2D20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A6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747DE8"/>
    <w:pPr>
      <w:spacing w:line="276" w:lineRule="auto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747DE8"/>
    <w:pPr>
      <w:spacing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ve@embasi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1212</Words>
  <Characters>6914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Steve Carroll</cp:lastModifiedBy>
  <cp:revision>6</cp:revision>
  <dcterms:created xsi:type="dcterms:W3CDTF">2014-04-29T01:50:00Z</dcterms:created>
  <dcterms:modified xsi:type="dcterms:W3CDTF">2014-04-30T23:58:00Z</dcterms:modified>
</cp:coreProperties>
</file>