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F312D" w14:textId="2186D298" w:rsidR="004B2C4E" w:rsidRPr="00FC701F" w:rsidRDefault="00286180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 w:rsidR="008931CE">
        <w:rPr>
          <w:b/>
          <w:sz w:val="30"/>
          <w:szCs w:val="30"/>
        </w:rPr>
        <w:t xml:space="preserve">Pulmonary Embolism Part </w:t>
      </w:r>
      <w:r w:rsidR="00330893">
        <w:rPr>
          <w:b/>
          <w:sz w:val="30"/>
          <w:szCs w:val="30"/>
        </w:rPr>
        <w:t>2- Risk Stratification and Treatment</w:t>
      </w:r>
    </w:p>
    <w:p w14:paraId="122E6E42" w14:textId="77777777" w:rsidR="00286180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</w:t>
      </w:r>
      <w:r w:rsidR="00342AE3">
        <w:rPr>
          <w:sz w:val="16"/>
          <w:szCs w:val="16"/>
        </w:rPr>
        <w:t>,</w:t>
      </w:r>
      <w:r w:rsidRPr="00D06D4B">
        <w:rPr>
          <w:sz w:val="16"/>
          <w:szCs w:val="16"/>
        </w:rPr>
        <w:t xml:space="preserve"> or the</w:t>
      </w:r>
      <w:r w:rsidR="00B12C4A">
        <w:rPr>
          <w:sz w:val="16"/>
          <w:szCs w:val="16"/>
        </w:rPr>
        <w:t xml:space="preserve"> Fort Hood Post Command</w:t>
      </w:r>
      <w:r>
        <w:rPr>
          <w:sz w:val="16"/>
          <w:szCs w:val="16"/>
        </w:rPr>
        <w:t xml:space="preserve">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 w:rsidR="008931CE">
        <w:rPr>
          <w:sz w:val="16"/>
          <w:szCs w:val="16"/>
        </w:rPr>
        <w:t xml:space="preserve">2014 </w:t>
      </w:r>
      <w:r>
        <w:rPr>
          <w:sz w:val="16"/>
          <w:szCs w:val="16"/>
        </w:rPr>
        <w:t>EM Basic</w:t>
      </w:r>
      <w:r w:rsidR="00B12C4A">
        <w:rPr>
          <w:sz w:val="16"/>
          <w:szCs w:val="16"/>
        </w:rPr>
        <w:t xml:space="preserve"> LLC</w:t>
      </w:r>
      <w:r>
        <w:rPr>
          <w:sz w:val="16"/>
          <w:szCs w:val="16"/>
        </w:rPr>
        <w:t xml:space="preserve">, Steve Carroll DO. 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14:paraId="1A489B77" w14:textId="77777777" w:rsidR="00C83C29" w:rsidRDefault="00C83C29" w:rsidP="00286180">
      <w:pPr>
        <w:rPr>
          <w:sz w:val="16"/>
          <w:szCs w:val="16"/>
        </w:rPr>
      </w:pPr>
    </w:p>
    <w:p w14:paraId="5453DFF8" w14:textId="708A40AB" w:rsidR="008B748C" w:rsidRDefault="005611FB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Risk stratification of PE</w:t>
      </w:r>
    </w:p>
    <w:p w14:paraId="3B20B345" w14:textId="77777777" w:rsidR="005611FB" w:rsidRDefault="005611FB" w:rsidP="00286180">
      <w:pPr>
        <w:rPr>
          <w:rFonts w:ascii="Times New Roman" w:hAnsi="Times New Roman" w:cs="Times New Roman"/>
          <w:b/>
          <w:sz w:val="24"/>
          <w:szCs w:val="24"/>
        </w:rPr>
      </w:pPr>
    </w:p>
    <w:p w14:paraId="02DFE1D3" w14:textId="5EDC7400" w:rsidR="005611FB" w:rsidRDefault="005611FB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Non-massive</w:t>
      </w:r>
      <w:r>
        <w:rPr>
          <w:rFonts w:ascii="Times New Roman" w:hAnsi="Times New Roman" w:cs="Times New Roman"/>
          <w:sz w:val="24"/>
          <w:szCs w:val="24"/>
        </w:rPr>
        <w:t>- “regular/small PE” (non-massive not used a lot in the literature/textbooks but I think it works)</w:t>
      </w:r>
    </w:p>
    <w:p w14:paraId="30EBBDC8" w14:textId="235DE986" w:rsidR="005611FB" w:rsidRDefault="005611FB" w:rsidP="005611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 without any hypotension/hemodynamic instability or signs of right heart strain</w:t>
      </w:r>
    </w:p>
    <w:p w14:paraId="64D488CD" w14:textId="77777777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</w:p>
    <w:p w14:paraId="4891197B" w14:textId="2E277F3F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Sub-massive PE- </w:t>
      </w:r>
      <w:r>
        <w:rPr>
          <w:rFonts w:ascii="Times New Roman" w:hAnsi="Times New Roman" w:cs="Times New Roman"/>
          <w:sz w:val="24"/>
          <w:szCs w:val="24"/>
        </w:rPr>
        <w:t xml:space="preserve">A PE with signs of right heart strain </w:t>
      </w:r>
      <w:r w:rsidRPr="005611FB">
        <w:rPr>
          <w:rFonts w:ascii="Times New Roman" w:hAnsi="Times New Roman" w:cs="Times New Roman"/>
          <w:b/>
          <w:sz w:val="24"/>
          <w:szCs w:val="24"/>
        </w:rPr>
        <w:t xml:space="preserve">WITHOUT </w:t>
      </w:r>
      <w:r>
        <w:rPr>
          <w:rFonts w:ascii="Times New Roman" w:hAnsi="Times New Roman" w:cs="Times New Roman"/>
          <w:sz w:val="24"/>
          <w:szCs w:val="24"/>
        </w:rPr>
        <w:t>hypotension/hemodynamic instability</w:t>
      </w:r>
    </w:p>
    <w:p w14:paraId="3C496F60" w14:textId="77777777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</w:p>
    <w:p w14:paraId="6AC4DEF9" w14:textId="0C8EA07A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-Signs of Right Heart Strain</w:t>
      </w:r>
    </w:p>
    <w:p w14:paraId="15983DFC" w14:textId="16151AEE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-Increased troponin or brain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peptide (BNP)</w:t>
      </w:r>
    </w:p>
    <w:p w14:paraId="56AF1713" w14:textId="7EAC69CF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-Signs of right heart strain on bedside echo</w:t>
      </w:r>
    </w:p>
    <w:p w14:paraId="42B6ECEF" w14:textId="10AED276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-Increased ventricular size (RV</w:t>
      </w:r>
      <w:proofErr w:type="gramStart"/>
      <w:r>
        <w:rPr>
          <w:rFonts w:ascii="Times New Roman" w:hAnsi="Times New Roman" w:cs="Times New Roman"/>
          <w:sz w:val="24"/>
          <w:szCs w:val="24"/>
        </w:rPr>
        <w:t>:LV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ration 0.9 or higher)</w:t>
      </w:r>
    </w:p>
    <w:p w14:paraId="1905DAFD" w14:textId="0A1EF1A8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-Bowing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intraventricular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septum into the LV</w:t>
      </w:r>
    </w:p>
    <w:p w14:paraId="68428765" w14:textId="77777777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</w:p>
    <w:p w14:paraId="5B511F82" w14:textId="2120E225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Massive PE- </w:t>
      </w:r>
      <w:r>
        <w:rPr>
          <w:rFonts w:ascii="Times New Roman" w:hAnsi="Times New Roman" w:cs="Times New Roman"/>
          <w:sz w:val="24"/>
          <w:szCs w:val="24"/>
        </w:rPr>
        <w:t>a PE with hypotension (systolic BP &lt;90) or cardiac arrest</w:t>
      </w:r>
    </w:p>
    <w:p w14:paraId="059062D0" w14:textId="77777777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</w:p>
    <w:p w14:paraId="0F2B6FFA" w14:textId="5B5CFFF0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3880EAF5" wp14:editId="16690B14">
            <wp:extent cx="2681575" cy="1839438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39" cy="183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ABFE7" w14:textId="77777777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</w:p>
    <w:p w14:paraId="2100DF41" w14:textId="7A2856FA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Bowing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intraventricular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septum and increased RV size</w:t>
      </w:r>
    </w:p>
    <w:p w14:paraId="39818E64" w14:textId="588E43FA" w:rsidR="005611FB" w:rsidRDefault="005611FB" w:rsidP="005611FB">
      <w:pPr>
        <w:rPr>
          <w:rFonts w:ascii="Times New Roman" w:hAnsi="Times New Roman" w:cs="Times New Roman"/>
          <w:sz w:val="18"/>
          <w:szCs w:val="18"/>
        </w:rPr>
      </w:pPr>
      <w:r w:rsidRPr="005611FB">
        <w:rPr>
          <w:rFonts w:ascii="Times New Roman" w:hAnsi="Times New Roman" w:cs="Times New Roman"/>
          <w:sz w:val="18"/>
          <w:szCs w:val="18"/>
        </w:rPr>
        <w:t xml:space="preserve">(Credit: </w:t>
      </w:r>
      <w:hyperlink r:id="rId7" w:history="1">
        <w:r w:rsidRPr="00BA1C85">
          <w:rPr>
            <w:rStyle w:val="Hyperlink"/>
            <w:rFonts w:ascii="Times New Roman" w:hAnsi="Times New Roman" w:cs="Times New Roman"/>
            <w:sz w:val="18"/>
            <w:szCs w:val="18"/>
          </w:rPr>
          <w:t>http://emoryeus.blogspot.com/2012/02/right-heart-strain.html</w:t>
        </w:r>
      </w:hyperlink>
      <w:r w:rsidRPr="005611FB">
        <w:rPr>
          <w:rFonts w:ascii="Times New Roman" w:hAnsi="Times New Roman" w:cs="Times New Roman"/>
          <w:sz w:val="18"/>
          <w:szCs w:val="18"/>
        </w:rPr>
        <w:t>)</w:t>
      </w:r>
    </w:p>
    <w:p w14:paraId="789D9DCB" w14:textId="77777777" w:rsidR="005611FB" w:rsidRDefault="005611FB" w:rsidP="005611FB">
      <w:pPr>
        <w:rPr>
          <w:rFonts w:ascii="Times New Roman" w:hAnsi="Times New Roman" w:cs="Times New Roman"/>
          <w:sz w:val="18"/>
          <w:szCs w:val="18"/>
        </w:rPr>
      </w:pPr>
    </w:p>
    <w:p w14:paraId="64D2A26A" w14:textId="77777777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</w:p>
    <w:p w14:paraId="7FAD991E" w14:textId="77777777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</w:p>
    <w:p w14:paraId="41D80138" w14:textId="77777777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</w:p>
    <w:p w14:paraId="16B39BC9" w14:textId="77777777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</w:p>
    <w:p w14:paraId="036C2AB7" w14:textId="4F0B7D24" w:rsidR="005611FB" w:rsidRDefault="005611FB" w:rsidP="005611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Treatment of PE</w:t>
      </w:r>
    </w:p>
    <w:p w14:paraId="67AF66E6" w14:textId="77777777" w:rsidR="005611FB" w:rsidRDefault="005611FB" w:rsidP="005611FB">
      <w:pPr>
        <w:rPr>
          <w:rFonts w:ascii="Times New Roman" w:hAnsi="Times New Roman" w:cs="Times New Roman"/>
          <w:b/>
          <w:sz w:val="24"/>
          <w:szCs w:val="24"/>
        </w:rPr>
      </w:pPr>
    </w:p>
    <w:p w14:paraId="06CCA406" w14:textId="1A8CD0B9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Non-massive- </w:t>
      </w:r>
      <w:r>
        <w:rPr>
          <w:rFonts w:ascii="Times New Roman" w:hAnsi="Times New Roman" w:cs="Times New Roman"/>
          <w:sz w:val="24"/>
          <w:szCs w:val="24"/>
        </w:rPr>
        <w:t>anticoagulation</w:t>
      </w:r>
    </w:p>
    <w:p w14:paraId="3D846112" w14:textId="77777777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</w:p>
    <w:p w14:paraId="2730133D" w14:textId="2CC1500D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-Most common- enoxaparin (</w:t>
      </w:r>
      <w:proofErr w:type="spellStart"/>
      <w:r>
        <w:rPr>
          <w:rFonts w:ascii="Times New Roman" w:hAnsi="Times New Roman" w:cs="Times New Roman"/>
          <w:sz w:val="24"/>
          <w:szCs w:val="24"/>
        </w:rPr>
        <w:t>Lovenox</w:t>
      </w:r>
      <w:proofErr w:type="spellEnd"/>
      <w:r>
        <w:rPr>
          <w:rFonts w:ascii="Times New Roman" w:hAnsi="Times New Roman" w:cs="Times New Roman"/>
          <w:sz w:val="24"/>
          <w:szCs w:val="24"/>
        </w:rPr>
        <w:t>) 1mg/kg SQ BID or 1.5 mg/kg daily</w:t>
      </w:r>
      <w:r w:rsidR="00A25F66">
        <w:rPr>
          <w:rFonts w:ascii="Times New Roman" w:hAnsi="Times New Roman" w:cs="Times New Roman"/>
          <w:sz w:val="24"/>
          <w:szCs w:val="24"/>
        </w:rPr>
        <w:t xml:space="preserve"> (less common </w:t>
      </w:r>
      <w:proofErr w:type="spellStart"/>
      <w:r w:rsidR="00A25F66">
        <w:rPr>
          <w:rFonts w:ascii="Times New Roman" w:hAnsi="Times New Roman" w:cs="Times New Roman"/>
          <w:sz w:val="24"/>
          <w:szCs w:val="24"/>
        </w:rPr>
        <w:t>fondaparinaux</w:t>
      </w:r>
      <w:proofErr w:type="spellEnd"/>
      <w:r w:rsidR="00A25F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5F66">
        <w:rPr>
          <w:rFonts w:ascii="Times New Roman" w:hAnsi="Times New Roman" w:cs="Times New Roman"/>
          <w:sz w:val="24"/>
          <w:szCs w:val="24"/>
        </w:rPr>
        <w:t>Arixtra</w:t>
      </w:r>
      <w:proofErr w:type="spellEnd"/>
      <w:r w:rsidR="00A25F66">
        <w:rPr>
          <w:rFonts w:ascii="Times New Roman" w:hAnsi="Times New Roman" w:cs="Times New Roman"/>
          <w:sz w:val="24"/>
          <w:szCs w:val="24"/>
        </w:rPr>
        <w:t>))</w:t>
      </w:r>
    </w:p>
    <w:p w14:paraId="5748F40D" w14:textId="77777777" w:rsidR="005611FB" w:rsidRDefault="005611FB" w:rsidP="005611FB">
      <w:pPr>
        <w:rPr>
          <w:rFonts w:ascii="Times New Roman" w:hAnsi="Times New Roman" w:cs="Times New Roman"/>
          <w:b/>
          <w:sz w:val="24"/>
          <w:szCs w:val="24"/>
        </w:rPr>
      </w:pPr>
    </w:p>
    <w:p w14:paraId="7A5ED051" w14:textId="0D14E5CA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PEARL: </w:t>
      </w:r>
      <w:r>
        <w:rPr>
          <w:rFonts w:ascii="Times New Roman" w:hAnsi="Times New Roman" w:cs="Times New Roman"/>
          <w:sz w:val="24"/>
          <w:szCs w:val="24"/>
        </w:rPr>
        <w:t>I prefer daily dosing in case patient has a bleeding complication after admission</w:t>
      </w:r>
    </w:p>
    <w:p w14:paraId="7FC1DE3F" w14:textId="77777777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</w:p>
    <w:p w14:paraId="0DAEFC62" w14:textId="6996BD22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-Warfarin (Coumadin)- have the inpatient team start after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Lovenox</w:t>
      </w:r>
      <w:proofErr w:type="spellEnd"/>
    </w:p>
    <w:p w14:paraId="4B780AF3" w14:textId="77777777" w:rsidR="005611FB" w:rsidRDefault="005611FB" w:rsidP="005611FB">
      <w:pPr>
        <w:rPr>
          <w:rFonts w:ascii="Times New Roman" w:hAnsi="Times New Roman" w:cs="Times New Roman"/>
          <w:b/>
          <w:sz w:val="24"/>
          <w:szCs w:val="24"/>
        </w:rPr>
      </w:pPr>
    </w:p>
    <w:p w14:paraId="56E2ADEC" w14:textId="4F965DC6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PEARL: </w:t>
      </w:r>
      <w:r>
        <w:rPr>
          <w:rFonts w:ascii="Times New Roman" w:hAnsi="Times New Roman" w:cs="Times New Roman"/>
          <w:sz w:val="24"/>
          <w:szCs w:val="24"/>
        </w:rPr>
        <w:t xml:space="preserve">If you start Coumadin first, can make patient transiently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hypercoagulable</w:t>
      </w:r>
      <w:proofErr w:type="spellEnd"/>
      <w:r>
        <w:rPr>
          <w:rFonts w:ascii="Times New Roman" w:hAnsi="Times New Roman" w:cs="Times New Roman"/>
          <w:sz w:val="24"/>
          <w:szCs w:val="24"/>
        </w:rPr>
        <w:t>, it also takes days to weeks to get therapeutic anticoagulation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Lovenox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pretty much immediate)</w:t>
      </w:r>
    </w:p>
    <w:p w14:paraId="24C78685" w14:textId="77777777" w:rsid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</w:p>
    <w:p w14:paraId="15805018" w14:textId="57E342F2" w:rsidR="005611FB" w:rsidRPr="005611FB" w:rsidRDefault="005611FB" w:rsidP="0056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Inpatient vs. outpatient-</w:t>
      </w:r>
      <w:r>
        <w:rPr>
          <w:rFonts w:ascii="Times New Roman" w:hAnsi="Times New Roman" w:cs="Times New Roman"/>
          <w:sz w:val="24"/>
          <w:szCs w:val="24"/>
        </w:rPr>
        <w:t xml:space="preserve"> standard practice is to admit all patients with PE for monitoring and starting anticoagulati</w:t>
      </w:r>
      <w:r w:rsidR="00A25F66">
        <w:rPr>
          <w:rFonts w:ascii="Times New Roman" w:hAnsi="Times New Roman" w:cs="Times New Roman"/>
          <w:sz w:val="24"/>
          <w:szCs w:val="24"/>
        </w:rPr>
        <w:t xml:space="preserve">on as an inpatient.  Newer literature suggests that you may be able to manage non-massive PEs as outpatients with </w:t>
      </w:r>
      <w:proofErr w:type="spellStart"/>
      <w:r w:rsidR="00A25F66">
        <w:rPr>
          <w:rFonts w:ascii="Times New Roman" w:hAnsi="Times New Roman" w:cs="Times New Roman"/>
          <w:sz w:val="24"/>
          <w:szCs w:val="24"/>
        </w:rPr>
        <w:t>Lovenox</w:t>
      </w:r>
      <w:proofErr w:type="spellEnd"/>
      <w:r w:rsidR="00A25F66">
        <w:rPr>
          <w:rFonts w:ascii="Times New Roman" w:hAnsi="Times New Roman" w:cs="Times New Roman"/>
          <w:sz w:val="24"/>
          <w:szCs w:val="24"/>
        </w:rPr>
        <w:t xml:space="preserve">/Coumadin or newer oral </w:t>
      </w:r>
      <w:r w:rsidR="000F5B90">
        <w:rPr>
          <w:rFonts w:ascii="Times New Roman" w:hAnsi="Times New Roman" w:cs="Times New Roman"/>
          <w:sz w:val="24"/>
          <w:szCs w:val="24"/>
        </w:rPr>
        <w:t>anticoagulants- this needs</w:t>
      </w:r>
      <w:r w:rsidR="00D70844">
        <w:rPr>
          <w:rFonts w:ascii="Times New Roman" w:hAnsi="Times New Roman" w:cs="Times New Roman"/>
          <w:sz w:val="24"/>
          <w:szCs w:val="24"/>
        </w:rPr>
        <w:t xml:space="preserve"> institutional support/protocols and primary care coordination</w:t>
      </w:r>
    </w:p>
    <w:p w14:paraId="2467BF40" w14:textId="77777777" w:rsidR="005611FB" w:rsidRDefault="005611FB" w:rsidP="00286180">
      <w:pPr>
        <w:rPr>
          <w:rFonts w:ascii="Times New Roman" w:hAnsi="Times New Roman" w:cs="Times New Roman"/>
          <w:sz w:val="24"/>
          <w:szCs w:val="24"/>
        </w:rPr>
      </w:pPr>
    </w:p>
    <w:p w14:paraId="0F28BDD8" w14:textId="2DD562F9" w:rsidR="00A25F66" w:rsidRDefault="00A25F66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Sub-massive PEs</w:t>
      </w:r>
      <w:r>
        <w:rPr>
          <w:rFonts w:ascii="Times New Roman" w:hAnsi="Times New Roman" w:cs="Times New Roman"/>
          <w:sz w:val="24"/>
          <w:szCs w:val="24"/>
        </w:rPr>
        <w:t>- anticoagulation</w:t>
      </w:r>
    </w:p>
    <w:p w14:paraId="50C19747" w14:textId="77777777" w:rsidR="00A25F66" w:rsidRDefault="00A25F66" w:rsidP="00286180">
      <w:pPr>
        <w:rPr>
          <w:rFonts w:ascii="Times New Roman" w:hAnsi="Times New Roman" w:cs="Times New Roman"/>
          <w:sz w:val="24"/>
          <w:szCs w:val="24"/>
        </w:rPr>
      </w:pPr>
    </w:p>
    <w:p w14:paraId="6E42BEAD" w14:textId="553FC2D2" w:rsidR="00A25F66" w:rsidRDefault="00A25F66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-Heparin drip- can turn infusion off if patient gets worse and needs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thrombolytics</w:t>
      </w:r>
      <w:proofErr w:type="spellEnd"/>
    </w:p>
    <w:p w14:paraId="1199D2FC" w14:textId="77777777" w:rsidR="00A25F66" w:rsidRDefault="00A25F66" w:rsidP="00286180">
      <w:pPr>
        <w:rPr>
          <w:rFonts w:ascii="Times New Roman" w:hAnsi="Times New Roman" w:cs="Times New Roman"/>
          <w:sz w:val="24"/>
          <w:szCs w:val="24"/>
        </w:rPr>
      </w:pPr>
    </w:p>
    <w:p w14:paraId="0A21D1C0" w14:textId="7E523595" w:rsidR="00A25F66" w:rsidRDefault="00A25F66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-80 units/kg IV as a bolus then 18 units/kg/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drip</w:t>
      </w:r>
    </w:p>
    <w:p w14:paraId="4E7875F6" w14:textId="77777777" w:rsidR="00A25F66" w:rsidRDefault="00A25F66" w:rsidP="00286180">
      <w:pPr>
        <w:rPr>
          <w:rFonts w:ascii="Times New Roman" w:hAnsi="Times New Roman" w:cs="Times New Roman"/>
          <w:sz w:val="24"/>
          <w:szCs w:val="24"/>
        </w:rPr>
      </w:pPr>
    </w:p>
    <w:p w14:paraId="32DE7F74" w14:textId="65F4A568" w:rsidR="00A25F66" w:rsidRDefault="00A25F66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Thrombolytics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?-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older studies did not show mortality benefit but having a large clot in your lungs for a long time can lead to pulmonary hypertension that can make patients into pulmonary cripples</w:t>
      </w:r>
    </w:p>
    <w:p w14:paraId="1CCC5564" w14:textId="77777777" w:rsidR="00A25F66" w:rsidRDefault="00A25F66" w:rsidP="00286180">
      <w:pPr>
        <w:rPr>
          <w:rFonts w:ascii="Times New Roman" w:hAnsi="Times New Roman" w:cs="Times New Roman"/>
          <w:sz w:val="24"/>
          <w:szCs w:val="24"/>
        </w:rPr>
      </w:pPr>
    </w:p>
    <w:p w14:paraId="757A7CF1" w14:textId="5EF64099" w:rsidR="00A25F66" w:rsidRDefault="00A25F66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-MOPPET trial- half-dose TPA (</w:t>
      </w:r>
      <w:proofErr w:type="spellStart"/>
      <w:r>
        <w:rPr>
          <w:rFonts w:ascii="Times New Roman" w:hAnsi="Times New Roman" w:cs="Times New Roman"/>
          <w:sz w:val="24"/>
          <w:szCs w:val="24"/>
        </w:rPr>
        <w:t>alteplase</w:t>
      </w:r>
      <w:proofErr w:type="spellEnd"/>
      <w:r>
        <w:rPr>
          <w:rFonts w:ascii="Times New Roman" w:hAnsi="Times New Roman" w:cs="Times New Roman"/>
          <w:sz w:val="24"/>
          <w:szCs w:val="24"/>
        </w:rPr>
        <w:t>) vs. placebo- no difference in mortality, 41% absolute risk reduction in pulmonary HTN at 6 months</w:t>
      </w:r>
    </w:p>
    <w:p w14:paraId="5AFE0AEE" w14:textId="77777777" w:rsidR="00A25F66" w:rsidRDefault="00A25F66" w:rsidP="00286180">
      <w:pPr>
        <w:rPr>
          <w:rFonts w:ascii="Times New Roman" w:hAnsi="Times New Roman" w:cs="Times New Roman"/>
          <w:sz w:val="24"/>
          <w:szCs w:val="24"/>
        </w:rPr>
      </w:pPr>
    </w:p>
    <w:p w14:paraId="28191C41" w14:textId="32011A47" w:rsidR="00A25F66" w:rsidRDefault="00A25F66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-PIETHO trial- full dose TPA vs. placebo- no difference in mortality, decreased risk of cardiovascular collapse within first 7 days- higher mortality in those over 75 years old</w:t>
      </w:r>
    </w:p>
    <w:p w14:paraId="665DA7F4" w14:textId="77777777" w:rsidR="00A25F66" w:rsidRDefault="00A25F66" w:rsidP="00286180">
      <w:pPr>
        <w:rPr>
          <w:rFonts w:ascii="Times New Roman" w:hAnsi="Times New Roman" w:cs="Times New Roman"/>
          <w:sz w:val="24"/>
          <w:szCs w:val="24"/>
        </w:rPr>
      </w:pPr>
    </w:p>
    <w:p w14:paraId="75822EA3" w14:textId="77777777" w:rsidR="00A25F66" w:rsidRDefault="00A25F66" w:rsidP="00286180">
      <w:pPr>
        <w:rPr>
          <w:rFonts w:ascii="Times New Roman" w:hAnsi="Times New Roman" w:cs="Times New Roman"/>
          <w:sz w:val="24"/>
          <w:szCs w:val="24"/>
        </w:rPr>
      </w:pPr>
    </w:p>
    <w:p w14:paraId="6F59D913" w14:textId="51C50741" w:rsidR="00A25F66" w:rsidRDefault="00A25F66" w:rsidP="00286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844">
        <w:rPr>
          <w:rFonts w:ascii="Times New Roman" w:hAnsi="Times New Roman" w:cs="Times New Roman"/>
          <w:b/>
          <w:sz w:val="24"/>
          <w:szCs w:val="24"/>
        </w:rPr>
        <w:lastRenderedPageBreak/>
        <w:t>Thrombolytics</w:t>
      </w:r>
      <w:proofErr w:type="spellEnd"/>
      <w:r w:rsidRPr="00D70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844" w:rsidRPr="00D70844">
        <w:rPr>
          <w:rFonts w:ascii="Times New Roman" w:hAnsi="Times New Roman" w:cs="Times New Roman"/>
          <w:b/>
          <w:sz w:val="24"/>
          <w:szCs w:val="24"/>
        </w:rPr>
        <w:t>for sub-massive PE bottom line</w:t>
      </w:r>
      <w:proofErr w:type="gramStart"/>
      <w:r w:rsidR="00D7084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D70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Half dose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thrombolytics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those with sub-massive PE who are young and healthy with good functional status and no risk factors for increased bleeding (usual TPA contraindications) is probably a good idea and something you should offer to the patient</w:t>
      </w:r>
    </w:p>
    <w:p w14:paraId="2B874DBA" w14:textId="77777777" w:rsidR="00715ECC" w:rsidRDefault="00715ECC" w:rsidP="00286180">
      <w:pPr>
        <w:rPr>
          <w:rFonts w:ascii="Times New Roman" w:hAnsi="Times New Roman" w:cs="Times New Roman"/>
          <w:sz w:val="24"/>
          <w:szCs w:val="24"/>
        </w:rPr>
      </w:pPr>
    </w:p>
    <w:p w14:paraId="00BDB304" w14:textId="14C0B198" w:rsidR="00715ECC" w:rsidRPr="00715ECC" w:rsidRDefault="00715ECC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PEARL: </w:t>
      </w:r>
      <w:r>
        <w:rPr>
          <w:rFonts w:ascii="Times New Roman" w:hAnsi="Times New Roman" w:cs="Times New Roman"/>
          <w:sz w:val="24"/>
          <w:szCs w:val="24"/>
        </w:rPr>
        <w:t xml:space="preserve">Patients with sub-massive PE should probably go to the ICU or at least step-down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thrombolytics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their beside in case they decompensate</w:t>
      </w:r>
    </w:p>
    <w:p w14:paraId="1E440885" w14:textId="77777777" w:rsidR="00A25F66" w:rsidRDefault="00A25F66" w:rsidP="00286180">
      <w:pPr>
        <w:rPr>
          <w:rFonts w:ascii="Times New Roman" w:hAnsi="Times New Roman" w:cs="Times New Roman"/>
          <w:sz w:val="24"/>
          <w:szCs w:val="24"/>
        </w:rPr>
      </w:pPr>
    </w:p>
    <w:p w14:paraId="33079FF9" w14:textId="1F874096" w:rsidR="00A25F66" w:rsidRDefault="00A25F66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Massive PE- </w:t>
      </w:r>
      <w:r>
        <w:rPr>
          <w:rFonts w:ascii="Times New Roman" w:hAnsi="Times New Roman" w:cs="Times New Roman"/>
          <w:sz w:val="24"/>
          <w:szCs w:val="24"/>
        </w:rPr>
        <w:t>PE with hypotension (even if transient) or cardiac arrest</w:t>
      </w:r>
    </w:p>
    <w:p w14:paraId="3E5A0BE6" w14:textId="77777777" w:rsidR="00A25F66" w:rsidRDefault="00A25F66" w:rsidP="00286180">
      <w:pPr>
        <w:rPr>
          <w:rFonts w:ascii="Times New Roman" w:hAnsi="Times New Roman" w:cs="Times New Roman"/>
          <w:sz w:val="24"/>
          <w:szCs w:val="24"/>
        </w:rPr>
      </w:pPr>
    </w:p>
    <w:p w14:paraId="22C57FA7" w14:textId="589D43A5" w:rsidR="00A25F66" w:rsidRDefault="00715ECC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 cardiac arrest- no consensus on an </w:t>
      </w:r>
      <w:r w:rsidR="00A25F66">
        <w:rPr>
          <w:rFonts w:ascii="Times New Roman" w:hAnsi="Times New Roman" w:cs="Times New Roman"/>
          <w:sz w:val="24"/>
          <w:szCs w:val="24"/>
        </w:rPr>
        <w:t xml:space="preserve">accepted dosing </w:t>
      </w:r>
      <w:proofErr w:type="gramStart"/>
      <w:r w:rsidR="00A25F66">
        <w:rPr>
          <w:rFonts w:ascii="Times New Roman" w:hAnsi="Times New Roman" w:cs="Times New Roman"/>
          <w:sz w:val="24"/>
          <w:szCs w:val="24"/>
        </w:rPr>
        <w:t xml:space="preserve">regiment- </w:t>
      </w:r>
      <w:r w:rsidR="00F80FB3">
        <w:rPr>
          <w:rFonts w:ascii="Times New Roman" w:hAnsi="Times New Roman" w:cs="Times New Roman"/>
          <w:sz w:val="24"/>
          <w:szCs w:val="24"/>
        </w:rPr>
        <w:t>50-100mg TPA bolus IV +/- infusion- probably best to just do 100mg TPA slow IV push over 1 minute</w:t>
      </w:r>
      <w:proofErr w:type="gramEnd"/>
    </w:p>
    <w:p w14:paraId="336D69EB" w14:textId="77777777" w:rsidR="00F80FB3" w:rsidRDefault="00F80FB3" w:rsidP="00286180">
      <w:pPr>
        <w:rPr>
          <w:rFonts w:ascii="Times New Roman" w:hAnsi="Times New Roman" w:cs="Times New Roman"/>
          <w:sz w:val="24"/>
          <w:szCs w:val="24"/>
        </w:rPr>
      </w:pPr>
    </w:p>
    <w:p w14:paraId="19DCE58E" w14:textId="17EDF942" w:rsidR="00F80FB3" w:rsidRDefault="00F80FB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-Not in cardiac arrest- stop heparin drip (if started) and </w:t>
      </w:r>
      <w:r w:rsidR="00715ECC">
        <w:rPr>
          <w:rFonts w:ascii="Times New Roman" w:hAnsi="Times New Roman" w:cs="Times New Roman"/>
          <w:sz w:val="24"/>
          <w:szCs w:val="24"/>
        </w:rPr>
        <w:t>give TPA 100mg- 10mg IV as a bolus over 1 minute, other 90mg IV over 2 hours</w:t>
      </w:r>
    </w:p>
    <w:p w14:paraId="1F800CAE" w14:textId="77777777" w:rsidR="00715ECC" w:rsidRDefault="00715ECC" w:rsidP="00286180">
      <w:pPr>
        <w:rPr>
          <w:rFonts w:ascii="Times New Roman" w:hAnsi="Times New Roman" w:cs="Times New Roman"/>
          <w:sz w:val="24"/>
          <w:szCs w:val="24"/>
        </w:rPr>
      </w:pPr>
    </w:p>
    <w:p w14:paraId="0E732F6E" w14:textId="25C455E5" w:rsidR="00715ECC" w:rsidRDefault="00435419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Anticoagulation before CT</w:t>
      </w:r>
    </w:p>
    <w:p w14:paraId="113B29EE" w14:textId="77777777" w:rsidR="00435419" w:rsidRDefault="00435419" w:rsidP="00286180">
      <w:pPr>
        <w:rPr>
          <w:rFonts w:ascii="Times New Roman" w:hAnsi="Times New Roman" w:cs="Times New Roman"/>
          <w:b/>
          <w:sz w:val="24"/>
          <w:szCs w:val="24"/>
        </w:rPr>
      </w:pPr>
    </w:p>
    <w:p w14:paraId="78200223" w14:textId="2ABD9F95" w:rsidR="00435419" w:rsidRDefault="00435419" w:rsidP="00286180">
      <w:pPr>
        <w:rPr>
          <w:rFonts w:ascii="Times New Roman" w:hAnsi="Times New Roman" w:cs="Times New Roman"/>
          <w:sz w:val="24"/>
          <w:szCs w:val="24"/>
        </w:rPr>
      </w:pPr>
      <w:r w:rsidRPr="00C824D0">
        <w:rPr>
          <w:rFonts w:ascii="Times New Roman" w:hAnsi="Times New Roman" w:cs="Times New Roman"/>
          <w:b/>
          <w:sz w:val="24"/>
          <w:szCs w:val="24"/>
        </w:rPr>
        <w:t>-Low risk for PE</w:t>
      </w:r>
      <w:r>
        <w:rPr>
          <w:rFonts w:ascii="Times New Roman" w:hAnsi="Times New Roman" w:cs="Times New Roman"/>
          <w:sz w:val="24"/>
          <w:szCs w:val="24"/>
        </w:rPr>
        <w:t>- don’t need anticoagulation before CT if you can get CT in reasonable amount of time</w:t>
      </w:r>
    </w:p>
    <w:p w14:paraId="7171830E" w14:textId="77777777" w:rsidR="00435419" w:rsidRDefault="00435419" w:rsidP="00286180">
      <w:pPr>
        <w:rPr>
          <w:rFonts w:ascii="Times New Roman" w:hAnsi="Times New Roman" w:cs="Times New Roman"/>
          <w:sz w:val="24"/>
          <w:szCs w:val="24"/>
        </w:rPr>
      </w:pPr>
    </w:p>
    <w:p w14:paraId="62E2E60C" w14:textId="0EB41C89" w:rsidR="00435419" w:rsidRDefault="00435419" w:rsidP="00286180">
      <w:pPr>
        <w:rPr>
          <w:rFonts w:ascii="Times New Roman" w:hAnsi="Times New Roman" w:cs="Times New Roman"/>
          <w:sz w:val="24"/>
          <w:szCs w:val="24"/>
        </w:rPr>
      </w:pPr>
      <w:r w:rsidRPr="00C824D0">
        <w:rPr>
          <w:rFonts w:ascii="Times New Roman" w:hAnsi="Times New Roman" w:cs="Times New Roman"/>
          <w:b/>
          <w:sz w:val="24"/>
          <w:szCs w:val="24"/>
        </w:rPr>
        <w:t>-Medium risk for PE</w:t>
      </w:r>
      <w:r>
        <w:rPr>
          <w:rFonts w:ascii="Times New Roman" w:hAnsi="Times New Roman" w:cs="Times New Roman"/>
          <w:sz w:val="24"/>
          <w:szCs w:val="24"/>
        </w:rPr>
        <w:t>- AHA says it should be considered but probably not needed if you can get CT in a reasonable amount of time- these patients have a risk of PE that’s probably less than 50% and heparin/</w:t>
      </w:r>
      <w:proofErr w:type="spellStart"/>
      <w:r>
        <w:rPr>
          <w:rFonts w:ascii="Times New Roman" w:hAnsi="Times New Roman" w:cs="Times New Roman"/>
          <w:sz w:val="24"/>
          <w:szCs w:val="24"/>
        </w:rPr>
        <w:t>lovenox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won’t start to dissolve clot</w:t>
      </w:r>
      <w:r w:rsidR="00D70844">
        <w:rPr>
          <w:rFonts w:ascii="Times New Roman" w:hAnsi="Times New Roman" w:cs="Times New Roman"/>
          <w:sz w:val="24"/>
          <w:szCs w:val="24"/>
        </w:rPr>
        <w:t xml:space="preserve"> (only prevents clot extension/growth)</w:t>
      </w:r>
      <w:bookmarkStart w:id="0" w:name="_GoBack"/>
      <w:bookmarkEnd w:id="0"/>
    </w:p>
    <w:p w14:paraId="12206283" w14:textId="77777777" w:rsidR="00435419" w:rsidRDefault="00435419" w:rsidP="00286180">
      <w:pPr>
        <w:rPr>
          <w:rFonts w:ascii="Times New Roman" w:hAnsi="Times New Roman" w:cs="Times New Roman"/>
          <w:sz w:val="24"/>
          <w:szCs w:val="24"/>
        </w:rPr>
      </w:pPr>
    </w:p>
    <w:p w14:paraId="7F6FF3B5" w14:textId="517A7B9B" w:rsidR="00435419" w:rsidRDefault="00435419" w:rsidP="00286180">
      <w:pPr>
        <w:rPr>
          <w:rFonts w:ascii="Times New Roman" w:hAnsi="Times New Roman" w:cs="Times New Roman"/>
          <w:sz w:val="24"/>
          <w:szCs w:val="24"/>
        </w:rPr>
      </w:pPr>
      <w:r w:rsidRPr="00C824D0">
        <w:rPr>
          <w:rFonts w:ascii="Times New Roman" w:hAnsi="Times New Roman" w:cs="Times New Roman"/>
          <w:b/>
          <w:sz w:val="24"/>
          <w:szCs w:val="24"/>
        </w:rPr>
        <w:t>-High risk for PE and unstable</w:t>
      </w:r>
      <w:r>
        <w:rPr>
          <w:rFonts w:ascii="Times New Roman" w:hAnsi="Times New Roman" w:cs="Times New Roman"/>
          <w:sz w:val="24"/>
          <w:szCs w:val="24"/>
        </w:rPr>
        <w:t xml:space="preserve">- start heparin prior to CT and bring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thrombolytics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scanner as you accompany the patient, may even need to start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thrombolytics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prior to CT if patient is very unstable- especially if signs of right heart strain on echo.</w:t>
      </w:r>
    </w:p>
    <w:p w14:paraId="69A09B80" w14:textId="77777777" w:rsidR="00435419" w:rsidRPr="00435419" w:rsidRDefault="00435419" w:rsidP="00286180">
      <w:pPr>
        <w:rPr>
          <w:rFonts w:ascii="Times New Roman" w:hAnsi="Times New Roman" w:cs="Times New Roman"/>
          <w:sz w:val="24"/>
          <w:szCs w:val="24"/>
        </w:rPr>
      </w:pPr>
    </w:p>
    <w:p w14:paraId="09C3B7C6" w14:textId="77777777" w:rsidR="00B8682B" w:rsidRPr="006B4F6D" w:rsidRDefault="006B4F6D" w:rsidP="00F25640">
      <w:pPr>
        <w:ind w:left="360" w:firstLine="360"/>
        <w:rPr>
          <w:rFonts w:ascii="Times New Roman" w:hAnsi="Times New Roman" w:cs="Times New Roman"/>
          <w:b/>
          <w:sz w:val="18"/>
          <w:szCs w:val="18"/>
        </w:rPr>
      </w:pPr>
      <w:r w:rsidRPr="00D73132">
        <w:rPr>
          <w:rFonts w:ascii="Times New Roman" w:hAnsi="Times New Roman" w:cs="Times New Roman"/>
          <w:b/>
          <w:sz w:val="18"/>
          <w:szCs w:val="18"/>
        </w:rPr>
        <w:t xml:space="preserve">Contact- </w:t>
      </w:r>
      <w:hyperlink r:id="rId8" w:history="1">
        <w:r w:rsidRPr="00D73132">
          <w:rPr>
            <w:rStyle w:val="Hyperlink"/>
            <w:rFonts w:ascii="Times New Roman" w:hAnsi="Times New Roman" w:cs="Times New Roman"/>
            <w:b/>
            <w:sz w:val="18"/>
            <w:szCs w:val="18"/>
          </w:rPr>
          <w:t>steve@embasic.org</w:t>
        </w:r>
      </w:hyperlink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Twitter- @</w:t>
      </w:r>
      <w:proofErr w:type="spellStart"/>
      <w:r w:rsidRPr="00D73132">
        <w:rPr>
          <w:rFonts w:ascii="Times New Roman" w:hAnsi="Times New Roman" w:cs="Times New Roman"/>
          <w:b/>
          <w:sz w:val="18"/>
          <w:szCs w:val="18"/>
        </w:rPr>
        <w:t>embasic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682B" w:rsidRPr="006B4F6D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1181"/>
    <w:multiLevelType w:val="hybridMultilevel"/>
    <w:tmpl w:val="AB86D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430FD"/>
    <w:multiLevelType w:val="hybridMultilevel"/>
    <w:tmpl w:val="F4A03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80"/>
    <w:rsid w:val="00001458"/>
    <w:rsid w:val="0002031E"/>
    <w:rsid w:val="0003644E"/>
    <w:rsid w:val="000619C0"/>
    <w:rsid w:val="000867BD"/>
    <w:rsid w:val="000B019D"/>
    <w:rsid w:val="000C29E0"/>
    <w:rsid w:val="000F5B90"/>
    <w:rsid w:val="001023EE"/>
    <w:rsid w:val="0011599F"/>
    <w:rsid w:val="00136A03"/>
    <w:rsid w:val="001530FC"/>
    <w:rsid w:val="00197AC3"/>
    <w:rsid w:val="001A4336"/>
    <w:rsid w:val="001A5953"/>
    <w:rsid w:val="001B532F"/>
    <w:rsid w:val="001C13C9"/>
    <w:rsid w:val="001C22C1"/>
    <w:rsid w:val="001C24A0"/>
    <w:rsid w:val="001D165B"/>
    <w:rsid w:val="00221C72"/>
    <w:rsid w:val="002304E9"/>
    <w:rsid w:val="00233BED"/>
    <w:rsid w:val="00283B92"/>
    <w:rsid w:val="00286180"/>
    <w:rsid w:val="002A226E"/>
    <w:rsid w:val="002A22E5"/>
    <w:rsid w:val="002B2663"/>
    <w:rsid w:val="002C3EE0"/>
    <w:rsid w:val="002E4AF1"/>
    <w:rsid w:val="002F3030"/>
    <w:rsid w:val="002F6404"/>
    <w:rsid w:val="00330893"/>
    <w:rsid w:val="00337EF7"/>
    <w:rsid w:val="00342AE3"/>
    <w:rsid w:val="00366695"/>
    <w:rsid w:val="0037081F"/>
    <w:rsid w:val="003A6C74"/>
    <w:rsid w:val="003A7C6E"/>
    <w:rsid w:val="003B599C"/>
    <w:rsid w:val="003D6D53"/>
    <w:rsid w:val="003E6F97"/>
    <w:rsid w:val="003F1E21"/>
    <w:rsid w:val="003F6195"/>
    <w:rsid w:val="00423789"/>
    <w:rsid w:val="00423D12"/>
    <w:rsid w:val="00424325"/>
    <w:rsid w:val="00435093"/>
    <w:rsid w:val="00435419"/>
    <w:rsid w:val="0044234A"/>
    <w:rsid w:val="004528D2"/>
    <w:rsid w:val="004739D2"/>
    <w:rsid w:val="00474AF3"/>
    <w:rsid w:val="00493855"/>
    <w:rsid w:val="004A0BC1"/>
    <w:rsid w:val="004A7BDA"/>
    <w:rsid w:val="004B2C4E"/>
    <w:rsid w:val="004C19B8"/>
    <w:rsid w:val="004C5120"/>
    <w:rsid w:val="004D0EAD"/>
    <w:rsid w:val="00514D84"/>
    <w:rsid w:val="00527A45"/>
    <w:rsid w:val="00544273"/>
    <w:rsid w:val="005611FB"/>
    <w:rsid w:val="005771C7"/>
    <w:rsid w:val="005A2B23"/>
    <w:rsid w:val="006023FF"/>
    <w:rsid w:val="00613CE3"/>
    <w:rsid w:val="006229F3"/>
    <w:rsid w:val="006B4F6D"/>
    <w:rsid w:val="006C6A04"/>
    <w:rsid w:val="006D4B0C"/>
    <w:rsid w:val="006F3760"/>
    <w:rsid w:val="007030CD"/>
    <w:rsid w:val="00715ECC"/>
    <w:rsid w:val="007360E8"/>
    <w:rsid w:val="007445E9"/>
    <w:rsid w:val="007A72C7"/>
    <w:rsid w:val="007B4393"/>
    <w:rsid w:val="007C275C"/>
    <w:rsid w:val="007E3382"/>
    <w:rsid w:val="00833AFC"/>
    <w:rsid w:val="00860CB5"/>
    <w:rsid w:val="0089316C"/>
    <w:rsid w:val="008931CE"/>
    <w:rsid w:val="008B748C"/>
    <w:rsid w:val="008E7F6E"/>
    <w:rsid w:val="0090254A"/>
    <w:rsid w:val="00924533"/>
    <w:rsid w:val="0092755D"/>
    <w:rsid w:val="00927D0D"/>
    <w:rsid w:val="009679F0"/>
    <w:rsid w:val="00986251"/>
    <w:rsid w:val="00995E93"/>
    <w:rsid w:val="00A07C1F"/>
    <w:rsid w:val="00A17C47"/>
    <w:rsid w:val="00A25F66"/>
    <w:rsid w:val="00A40046"/>
    <w:rsid w:val="00AB65BF"/>
    <w:rsid w:val="00AC2BE1"/>
    <w:rsid w:val="00B12C4A"/>
    <w:rsid w:val="00B15EA2"/>
    <w:rsid w:val="00B54F65"/>
    <w:rsid w:val="00B82A03"/>
    <w:rsid w:val="00B8682B"/>
    <w:rsid w:val="00B90D5C"/>
    <w:rsid w:val="00BB2909"/>
    <w:rsid w:val="00C04413"/>
    <w:rsid w:val="00C07328"/>
    <w:rsid w:val="00C30FE3"/>
    <w:rsid w:val="00C56F2E"/>
    <w:rsid w:val="00C67544"/>
    <w:rsid w:val="00C824D0"/>
    <w:rsid w:val="00C83C29"/>
    <w:rsid w:val="00C878EA"/>
    <w:rsid w:val="00C94E78"/>
    <w:rsid w:val="00CA66BB"/>
    <w:rsid w:val="00CC71C3"/>
    <w:rsid w:val="00CD7D5A"/>
    <w:rsid w:val="00CF26B6"/>
    <w:rsid w:val="00CF7FC1"/>
    <w:rsid w:val="00D05E81"/>
    <w:rsid w:val="00D70844"/>
    <w:rsid w:val="00D73132"/>
    <w:rsid w:val="00E03CC4"/>
    <w:rsid w:val="00E24ED7"/>
    <w:rsid w:val="00E26031"/>
    <w:rsid w:val="00E34CFD"/>
    <w:rsid w:val="00E948F1"/>
    <w:rsid w:val="00ED5145"/>
    <w:rsid w:val="00ED62CB"/>
    <w:rsid w:val="00F25640"/>
    <w:rsid w:val="00F6353C"/>
    <w:rsid w:val="00F80FB3"/>
    <w:rsid w:val="00F82284"/>
    <w:rsid w:val="00F903EF"/>
    <w:rsid w:val="00FB096A"/>
    <w:rsid w:val="00FC2D20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A6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C74"/>
    <w:pPr>
      <w:ind w:left="720"/>
      <w:contextualSpacing/>
    </w:pPr>
  </w:style>
  <w:style w:type="table" w:styleId="TableGrid">
    <w:name w:val="Table Grid"/>
    <w:basedOn w:val="TableNormal"/>
    <w:uiPriority w:val="59"/>
    <w:rsid w:val="00C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C74"/>
    <w:pPr>
      <w:ind w:left="720"/>
      <w:contextualSpacing/>
    </w:pPr>
  </w:style>
  <w:style w:type="table" w:styleId="TableGrid">
    <w:name w:val="Table Grid"/>
    <w:basedOn w:val="TableNormal"/>
    <w:uiPriority w:val="59"/>
    <w:rsid w:val="00C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emoryeus.blogspot.com/2012/02/right-heart-strain.html" TargetMode="External"/><Relationship Id="rId8" Type="http://schemas.openxmlformats.org/officeDocument/2006/relationships/hyperlink" Target="mailto:steve@embasic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633</Words>
  <Characters>3610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Steve Carroll</cp:lastModifiedBy>
  <cp:revision>6</cp:revision>
  <dcterms:created xsi:type="dcterms:W3CDTF">2014-02-05T02:06:00Z</dcterms:created>
  <dcterms:modified xsi:type="dcterms:W3CDTF">2014-02-05T02:16:00Z</dcterms:modified>
</cp:coreProperties>
</file>