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4E" w:rsidRPr="00FC701F" w:rsidRDefault="00286180">
      <w:pPr>
        <w:rPr>
          <w:b/>
          <w:sz w:val="30"/>
          <w:szCs w:val="30"/>
        </w:rPr>
      </w:pPr>
      <w:r w:rsidRPr="00FC701F">
        <w:rPr>
          <w:b/>
          <w:sz w:val="30"/>
          <w:szCs w:val="30"/>
        </w:rPr>
        <w:t xml:space="preserve">EM Basic- </w:t>
      </w:r>
      <w:r w:rsidR="009679F0">
        <w:rPr>
          <w:b/>
          <w:sz w:val="30"/>
          <w:szCs w:val="30"/>
        </w:rPr>
        <w:t>Anaphylaxis Part 1- Diagnosis and Treatment</w:t>
      </w:r>
      <w:r w:rsidR="0011599F">
        <w:rPr>
          <w:b/>
          <w:sz w:val="30"/>
          <w:szCs w:val="30"/>
        </w:rPr>
        <w:t xml:space="preserve"> </w:t>
      </w:r>
    </w:p>
    <w:p w:rsidR="00286180" w:rsidRDefault="00286180" w:rsidP="00286180">
      <w:pPr>
        <w:rPr>
          <w:sz w:val="16"/>
          <w:szCs w:val="16"/>
        </w:rPr>
      </w:pPr>
      <w:r w:rsidRPr="00D06D4B">
        <w:rPr>
          <w:sz w:val="16"/>
          <w:szCs w:val="16"/>
        </w:rPr>
        <w:t>(This document doesn’t reflect the views or opinions of the Department of Defense, the US Army</w:t>
      </w:r>
      <w:r w:rsidR="00342AE3">
        <w:rPr>
          <w:sz w:val="16"/>
          <w:szCs w:val="16"/>
        </w:rPr>
        <w:t>,</w:t>
      </w:r>
      <w:r w:rsidRPr="00D06D4B">
        <w:rPr>
          <w:sz w:val="16"/>
          <w:szCs w:val="16"/>
        </w:rPr>
        <w:t xml:space="preserve"> or the</w:t>
      </w:r>
      <w:r w:rsidR="00B12C4A">
        <w:rPr>
          <w:sz w:val="16"/>
          <w:szCs w:val="16"/>
        </w:rPr>
        <w:t xml:space="preserve"> Fort Hood Post Command</w:t>
      </w:r>
      <w:r>
        <w:rPr>
          <w:sz w:val="16"/>
          <w:szCs w:val="16"/>
        </w:rPr>
        <w:t xml:space="preserve"> </w:t>
      </w:r>
      <w:r w:rsidR="003B599C">
        <w:rPr>
          <w:rFonts w:cstheme="minorHAnsi"/>
          <w:sz w:val="16"/>
          <w:szCs w:val="16"/>
        </w:rPr>
        <w:t>©</w:t>
      </w:r>
      <w:r w:rsidR="003B599C">
        <w:rPr>
          <w:sz w:val="16"/>
          <w:szCs w:val="16"/>
        </w:rPr>
        <w:t xml:space="preserve"> </w:t>
      </w:r>
      <w:r w:rsidR="001C24A0">
        <w:rPr>
          <w:sz w:val="16"/>
          <w:szCs w:val="16"/>
        </w:rPr>
        <w:t>2012</w:t>
      </w:r>
      <w:r>
        <w:rPr>
          <w:sz w:val="16"/>
          <w:szCs w:val="16"/>
        </w:rPr>
        <w:t xml:space="preserve"> EM Basic</w:t>
      </w:r>
      <w:r w:rsidR="00B12C4A">
        <w:rPr>
          <w:sz w:val="16"/>
          <w:szCs w:val="16"/>
        </w:rPr>
        <w:t xml:space="preserve"> LLC</w:t>
      </w:r>
      <w:r>
        <w:rPr>
          <w:sz w:val="16"/>
          <w:szCs w:val="16"/>
        </w:rPr>
        <w:t xml:space="preserve">, Steve Carroll DO.  </w:t>
      </w:r>
      <w:r w:rsidR="003B599C">
        <w:rPr>
          <w:sz w:val="16"/>
          <w:szCs w:val="16"/>
        </w:rPr>
        <w:t xml:space="preserve">May freely distribute with proper </w:t>
      </w:r>
      <w:r>
        <w:rPr>
          <w:sz w:val="16"/>
          <w:szCs w:val="16"/>
        </w:rPr>
        <w:t>attribution)</w:t>
      </w:r>
    </w:p>
    <w:p w:rsidR="00C83C29" w:rsidRDefault="00C83C29" w:rsidP="00286180">
      <w:pPr>
        <w:rPr>
          <w:sz w:val="16"/>
          <w:szCs w:val="16"/>
        </w:rPr>
      </w:pPr>
    </w:p>
    <w:p w:rsidR="003F1E21" w:rsidRDefault="00D05E81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Initial Assessment- </w:t>
      </w:r>
      <w:r>
        <w:rPr>
          <w:rFonts w:ascii="Times New Roman" w:hAnsi="Times New Roman" w:cs="Times New Roman"/>
          <w:sz w:val="24"/>
          <w:szCs w:val="24"/>
        </w:rPr>
        <w:t>rapidly evaluate the patient’s airway breathing and circulation</w:t>
      </w:r>
    </w:p>
    <w:p w:rsidR="00D05E81" w:rsidRDefault="00D05E81" w:rsidP="00286180">
      <w:pPr>
        <w:rPr>
          <w:rFonts w:ascii="Times New Roman" w:hAnsi="Times New Roman" w:cs="Times New Roman"/>
          <w:sz w:val="24"/>
          <w:szCs w:val="24"/>
        </w:rPr>
      </w:pPr>
    </w:p>
    <w:p w:rsidR="00D05E81" w:rsidRDefault="00D05E81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 Triangle:</w:t>
      </w:r>
    </w:p>
    <w:p w:rsidR="00D05E81" w:rsidRDefault="00D05E81" w:rsidP="00286180">
      <w:pPr>
        <w:rPr>
          <w:rFonts w:ascii="Times New Roman" w:hAnsi="Times New Roman" w:cs="Times New Roman"/>
          <w:sz w:val="24"/>
          <w:szCs w:val="24"/>
        </w:rPr>
      </w:pPr>
    </w:p>
    <w:p w:rsidR="00D05E81" w:rsidRDefault="00D05E81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ppearance- overall appearance</w:t>
      </w:r>
    </w:p>
    <w:p w:rsidR="00D05E81" w:rsidRDefault="00D05E81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of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reathing</w:t>
      </w:r>
    </w:p>
    <w:p w:rsidR="00D05E81" w:rsidRDefault="00D05E81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olor- skin color- hypoxia?  Pallor?</w:t>
      </w:r>
    </w:p>
    <w:p w:rsidR="00D05E81" w:rsidRDefault="00D05E81" w:rsidP="00286180">
      <w:pPr>
        <w:rPr>
          <w:rFonts w:ascii="Times New Roman" w:hAnsi="Times New Roman" w:cs="Times New Roman"/>
          <w:sz w:val="24"/>
          <w:szCs w:val="24"/>
        </w:rPr>
      </w:pPr>
    </w:p>
    <w:p w:rsidR="00D05E81" w:rsidRDefault="00D05E81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Vitals- </w:t>
      </w:r>
      <w:r>
        <w:rPr>
          <w:rFonts w:ascii="Times New Roman" w:hAnsi="Times New Roman" w:cs="Times New Roman"/>
          <w:sz w:val="24"/>
          <w:szCs w:val="24"/>
        </w:rPr>
        <w:t>pay attention to hypoxia or low blood pressure</w:t>
      </w:r>
    </w:p>
    <w:p w:rsidR="00D05E81" w:rsidRDefault="00D05E81" w:rsidP="00286180">
      <w:pPr>
        <w:rPr>
          <w:rFonts w:ascii="Times New Roman" w:hAnsi="Times New Roman" w:cs="Times New Roman"/>
          <w:sz w:val="24"/>
          <w:szCs w:val="24"/>
        </w:rPr>
      </w:pPr>
    </w:p>
    <w:p w:rsidR="00D05E81" w:rsidRDefault="00D05E81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History</w:t>
      </w:r>
      <w:r>
        <w:rPr>
          <w:rFonts w:ascii="Times New Roman" w:hAnsi="Times New Roman" w:cs="Times New Roman"/>
          <w:b/>
          <w:sz w:val="24"/>
          <w:szCs w:val="24"/>
        </w:rPr>
        <w:softHyphen/>
        <w:t xml:space="preserve">- </w:t>
      </w:r>
      <w:r>
        <w:rPr>
          <w:rFonts w:ascii="Times New Roman" w:hAnsi="Times New Roman" w:cs="Times New Roman"/>
          <w:sz w:val="24"/>
          <w:szCs w:val="24"/>
        </w:rPr>
        <w:t>once you have established that the patient is stable</w:t>
      </w:r>
    </w:p>
    <w:p w:rsidR="00D05E81" w:rsidRDefault="00D05E81" w:rsidP="00286180">
      <w:pPr>
        <w:rPr>
          <w:rFonts w:ascii="Times New Roman" w:hAnsi="Times New Roman" w:cs="Times New Roman"/>
          <w:sz w:val="24"/>
          <w:szCs w:val="24"/>
        </w:rPr>
      </w:pPr>
    </w:p>
    <w:p w:rsidR="00D05E81" w:rsidRDefault="00D05E81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Onset of symptoms</w:t>
      </w:r>
      <w:r>
        <w:rPr>
          <w:rFonts w:ascii="Times New Roman" w:hAnsi="Times New Roman" w:cs="Times New Roman"/>
          <w:sz w:val="24"/>
          <w:szCs w:val="24"/>
        </w:rPr>
        <w:t>- what was the patient doing</w:t>
      </w:r>
    </w:p>
    <w:p w:rsidR="00D05E81" w:rsidRDefault="00D05E81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Exposure to known/suspected allergens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?-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insects and food most common</w:t>
      </w:r>
    </w:p>
    <w:p w:rsidR="00D05E81" w:rsidRDefault="00D05E81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Trouble breathing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most will say “tickle” or tightness in throat- not as worrisome if breathing easily and no stridor</w:t>
      </w:r>
    </w:p>
    <w:p w:rsidR="00D05E81" w:rsidRDefault="00D05E81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Skin symptoms</w:t>
      </w:r>
      <w:r>
        <w:rPr>
          <w:rFonts w:ascii="Times New Roman" w:hAnsi="Times New Roman" w:cs="Times New Roman"/>
          <w:sz w:val="24"/>
          <w:szCs w:val="24"/>
        </w:rPr>
        <w:t>- any itching, rash, skin erythema, swelling</w:t>
      </w:r>
    </w:p>
    <w:p w:rsidR="00D05E81" w:rsidRDefault="00D05E81" w:rsidP="00286180">
      <w:pPr>
        <w:rPr>
          <w:rFonts w:ascii="Times New Roman" w:hAnsi="Times New Roman" w:cs="Times New Roman"/>
          <w:sz w:val="24"/>
          <w:szCs w:val="24"/>
        </w:rPr>
      </w:pPr>
    </w:p>
    <w:p w:rsidR="00D05E81" w:rsidRDefault="00D05E81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PEARL: </w:t>
      </w:r>
      <w:r>
        <w:rPr>
          <w:rFonts w:ascii="Times New Roman" w:hAnsi="Times New Roman" w:cs="Times New Roman"/>
          <w:sz w:val="24"/>
          <w:szCs w:val="24"/>
        </w:rPr>
        <w:t>If patient can vocalize a high pitched “EEEE” then airway swelling is unlikely</w:t>
      </w:r>
    </w:p>
    <w:p w:rsidR="00D05E81" w:rsidRDefault="00D05E81" w:rsidP="00286180">
      <w:pPr>
        <w:rPr>
          <w:rFonts w:ascii="Times New Roman" w:hAnsi="Times New Roman" w:cs="Times New Roman"/>
          <w:sz w:val="24"/>
          <w:szCs w:val="24"/>
        </w:rPr>
      </w:pPr>
    </w:p>
    <w:p w:rsidR="00A07C1F" w:rsidRDefault="00A07C1F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 symptoms</w:t>
      </w:r>
      <w:r>
        <w:rPr>
          <w:rFonts w:ascii="Times New Roman" w:hAnsi="Times New Roman" w:cs="Times New Roman"/>
          <w:sz w:val="24"/>
          <w:szCs w:val="24"/>
        </w:rPr>
        <w:t>- persistent abdominal pain or vomiting- one of the criteria for anaphylaxis (discussed later)</w:t>
      </w:r>
    </w:p>
    <w:p w:rsidR="00A07C1F" w:rsidRDefault="00A07C1F" w:rsidP="00286180">
      <w:pPr>
        <w:rPr>
          <w:rFonts w:ascii="Times New Roman" w:hAnsi="Times New Roman" w:cs="Times New Roman"/>
          <w:sz w:val="24"/>
          <w:szCs w:val="24"/>
        </w:rPr>
      </w:pPr>
    </w:p>
    <w:p w:rsidR="001023EE" w:rsidRDefault="001023EE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Past medical history- </w:t>
      </w:r>
      <w:r>
        <w:rPr>
          <w:rFonts w:ascii="Times New Roman" w:hAnsi="Times New Roman" w:cs="Times New Roman"/>
          <w:sz w:val="24"/>
          <w:szCs w:val="24"/>
        </w:rPr>
        <w:t>medication, allergies, surgeries, etc.  Any new medications or changes in doses?</w:t>
      </w:r>
    </w:p>
    <w:p w:rsidR="001023EE" w:rsidRDefault="001023EE" w:rsidP="00286180">
      <w:pPr>
        <w:rPr>
          <w:rFonts w:ascii="Times New Roman" w:hAnsi="Times New Roman" w:cs="Times New Roman"/>
          <w:sz w:val="24"/>
          <w:szCs w:val="24"/>
        </w:rPr>
      </w:pPr>
    </w:p>
    <w:p w:rsidR="001023EE" w:rsidRDefault="001023EE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Exam</w:t>
      </w:r>
      <w:r>
        <w:rPr>
          <w:rFonts w:ascii="Times New Roman" w:hAnsi="Times New Roman" w:cs="Times New Roman"/>
          <w:sz w:val="24"/>
          <w:szCs w:val="24"/>
        </w:rPr>
        <w:t>- start with the airway</w:t>
      </w:r>
    </w:p>
    <w:p w:rsidR="001023EE" w:rsidRDefault="001023EE" w:rsidP="00286180">
      <w:pPr>
        <w:rPr>
          <w:rFonts w:ascii="Times New Roman" w:hAnsi="Times New Roman" w:cs="Times New Roman"/>
          <w:sz w:val="24"/>
          <w:szCs w:val="24"/>
        </w:rPr>
      </w:pPr>
    </w:p>
    <w:p w:rsidR="001023EE" w:rsidRDefault="001023EE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Face- </w:t>
      </w:r>
      <w:r>
        <w:rPr>
          <w:rFonts w:ascii="Times New Roman" w:hAnsi="Times New Roman" w:cs="Times New Roman"/>
          <w:sz w:val="24"/>
          <w:szCs w:val="24"/>
        </w:rPr>
        <w:t>swelling, erythema</w:t>
      </w:r>
    </w:p>
    <w:p w:rsidR="001023EE" w:rsidRDefault="001023EE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Oropharynx- </w:t>
      </w:r>
      <w:r>
        <w:rPr>
          <w:rFonts w:ascii="Times New Roman" w:hAnsi="Times New Roman" w:cs="Times New Roman"/>
          <w:sz w:val="24"/>
          <w:szCs w:val="24"/>
        </w:rPr>
        <w:t xml:space="preserve">swelling, erythema- check a </w:t>
      </w:r>
      <w:proofErr w:type="spellStart"/>
      <w:r>
        <w:rPr>
          <w:rFonts w:ascii="Times New Roman" w:hAnsi="Times New Roman" w:cs="Times New Roman"/>
          <w:sz w:val="24"/>
          <w:szCs w:val="24"/>
        </w:rPr>
        <w:t>mallampati</w:t>
      </w:r>
      <w:proofErr w:type="spellEnd"/>
      <w:r>
        <w:rPr>
          <w:rFonts w:ascii="Times New Roman" w:hAnsi="Times New Roman" w:cs="Times New Roman"/>
          <w:sz w:val="24"/>
          <w:szCs w:val="24"/>
        </w:rPr>
        <w:t>, mouth opening, vocalize a high pitched “EEEE”</w:t>
      </w:r>
    </w:p>
    <w:p w:rsidR="001023EE" w:rsidRDefault="001023EE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Lung sounds- </w:t>
      </w:r>
      <w:r>
        <w:rPr>
          <w:rFonts w:ascii="Times New Roman" w:hAnsi="Times New Roman" w:cs="Times New Roman"/>
          <w:sz w:val="24"/>
          <w:szCs w:val="24"/>
        </w:rPr>
        <w:t>clear vs. stridor/wheezing?</w:t>
      </w:r>
    </w:p>
    <w:p w:rsidR="001023EE" w:rsidRDefault="001023EE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Skin exam- </w:t>
      </w:r>
      <w:r>
        <w:rPr>
          <w:rFonts w:ascii="Times New Roman" w:hAnsi="Times New Roman" w:cs="Times New Roman"/>
          <w:sz w:val="24"/>
          <w:szCs w:val="24"/>
        </w:rPr>
        <w:t xml:space="preserve">rash, </w:t>
      </w:r>
      <w:proofErr w:type="spellStart"/>
      <w:r>
        <w:rPr>
          <w:rFonts w:ascii="Times New Roman" w:hAnsi="Times New Roman" w:cs="Times New Roman"/>
          <w:sz w:val="24"/>
          <w:szCs w:val="24"/>
        </w:rPr>
        <w:t>urticaria</w:t>
      </w:r>
      <w:proofErr w:type="spellEnd"/>
      <w:r>
        <w:rPr>
          <w:rFonts w:ascii="Times New Roman" w:hAnsi="Times New Roman" w:cs="Times New Roman"/>
          <w:sz w:val="24"/>
          <w:szCs w:val="24"/>
        </w:rPr>
        <w:t>/hives? (</w:t>
      </w:r>
      <w:proofErr w:type="gramStart"/>
      <w:r>
        <w:rPr>
          <w:rFonts w:ascii="Times New Roman" w:hAnsi="Times New Roman" w:cs="Times New Roman"/>
          <w:sz w:val="24"/>
          <w:szCs w:val="24"/>
        </w:rPr>
        <w:t>don’t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forget the back!)</w:t>
      </w:r>
    </w:p>
    <w:p w:rsidR="001023EE" w:rsidRDefault="001023EE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Rest of Head to Toe Exam- </w:t>
      </w:r>
      <w:r>
        <w:rPr>
          <w:rFonts w:ascii="Times New Roman" w:hAnsi="Times New Roman" w:cs="Times New Roman"/>
          <w:sz w:val="24"/>
          <w:szCs w:val="24"/>
        </w:rPr>
        <w:t>be complete</w:t>
      </w:r>
    </w:p>
    <w:p w:rsidR="006F3760" w:rsidRDefault="006F3760" w:rsidP="002861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Treatment of Mild Allergic Reactions (skin findings only, stable vital signs, don’t meet criteria for anaphylaxis)</w:t>
      </w:r>
    </w:p>
    <w:p w:rsidR="006F3760" w:rsidRDefault="006F3760" w:rsidP="00286180">
      <w:pPr>
        <w:rPr>
          <w:rFonts w:ascii="Times New Roman" w:hAnsi="Times New Roman" w:cs="Times New Roman"/>
          <w:b/>
          <w:sz w:val="24"/>
          <w:szCs w:val="24"/>
        </w:rPr>
      </w:pPr>
    </w:p>
    <w:p w:rsidR="006F3760" w:rsidRDefault="006F3760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Antihistamines- </w:t>
      </w:r>
      <w:r>
        <w:rPr>
          <w:rFonts w:ascii="Times New Roman" w:hAnsi="Times New Roman" w:cs="Times New Roman"/>
          <w:sz w:val="24"/>
          <w:szCs w:val="24"/>
        </w:rPr>
        <w:t>Benadryl (diphenhydramine</w:t>
      </w:r>
      <w:proofErr w:type="gramStart"/>
      <w:r>
        <w:rPr>
          <w:rFonts w:ascii="Times New Roman" w:hAnsi="Times New Roman" w:cs="Times New Roman"/>
          <w:sz w:val="24"/>
          <w:szCs w:val="24"/>
        </w:rPr>
        <w:t>)-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25-50 mg IV, can also give same dose PO if very mild reaction, 1 mg/kg IV for children</w:t>
      </w:r>
    </w:p>
    <w:p w:rsidR="006F3760" w:rsidRDefault="006F3760" w:rsidP="00286180">
      <w:pPr>
        <w:rPr>
          <w:rFonts w:ascii="Times New Roman" w:hAnsi="Times New Roman" w:cs="Times New Roman"/>
          <w:sz w:val="24"/>
          <w:szCs w:val="24"/>
        </w:rPr>
      </w:pPr>
    </w:p>
    <w:p w:rsidR="006F3760" w:rsidRDefault="006F3760" w:rsidP="006F3760">
      <w:pPr>
        <w:spacing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H2 blockers- </w:t>
      </w:r>
      <w:r>
        <w:rPr>
          <w:rFonts w:ascii="Times New Roman" w:hAnsi="Times New Roman"/>
          <w:sz w:val="28"/>
          <w:szCs w:val="28"/>
        </w:rPr>
        <w:t xml:space="preserve">Zantac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rantidine</w:t>
      </w:r>
      <w:proofErr w:type="spellEnd"/>
      <w:r>
        <w:rPr>
          <w:rFonts w:ascii="Times New Roman" w:hAnsi="Times New Roman"/>
          <w:sz w:val="28"/>
          <w:szCs w:val="28"/>
        </w:rPr>
        <w:t xml:space="preserve">) 50mg IV </w:t>
      </w:r>
      <w:r>
        <w:rPr>
          <w:rFonts w:ascii="Times New Roman" w:hAnsi="Times New Roman"/>
          <w:sz w:val="28"/>
          <w:szCs w:val="28"/>
        </w:rPr>
        <w:t xml:space="preserve">or </w:t>
      </w:r>
      <w:r>
        <w:rPr>
          <w:rFonts w:ascii="Times New Roman" w:hAnsi="Times New Roman"/>
          <w:sz w:val="28"/>
          <w:szCs w:val="28"/>
        </w:rPr>
        <w:t>Pepcid (</w:t>
      </w:r>
      <w:r>
        <w:rPr>
          <w:rFonts w:ascii="Times New Roman" w:hAnsi="Times New Roman"/>
          <w:sz w:val="28"/>
          <w:szCs w:val="28"/>
        </w:rPr>
        <w:t>famotidine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20mg IV.</w:t>
      </w:r>
    </w:p>
    <w:p w:rsidR="006F3760" w:rsidRDefault="006F3760" w:rsidP="006F3760">
      <w:pPr>
        <w:spacing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Steroids- </w:t>
      </w:r>
      <w:r>
        <w:rPr>
          <w:rFonts w:ascii="Times New Roman" w:hAnsi="Times New Roman"/>
          <w:sz w:val="28"/>
          <w:szCs w:val="28"/>
        </w:rPr>
        <w:t xml:space="preserve">take 4-6 hours to work, </w:t>
      </w:r>
      <w:proofErr w:type="spellStart"/>
      <w:r>
        <w:rPr>
          <w:rFonts w:ascii="Times New Roman" w:hAnsi="Times New Roman"/>
          <w:sz w:val="28"/>
          <w:szCs w:val="28"/>
        </w:rPr>
        <w:t>Predisone</w:t>
      </w:r>
      <w:proofErr w:type="spellEnd"/>
      <w:r>
        <w:rPr>
          <w:rFonts w:ascii="Times New Roman" w:hAnsi="Times New Roman"/>
          <w:sz w:val="28"/>
          <w:szCs w:val="28"/>
        </w:rPr>
        <w:t xml:space="preserve"> 50mg PO (1 mg/kg </w:t>
      </w:r>
      <w:proofErr w:type="spellStart"/>
      <w:r>
        <w:rPr>
          <w:rFonts w:ascii="Times New Roman" w:hAnsi="Times New Roman"/>
          <w:sz w:val="28"/>
          <w:szCs w:val="28"/>
        </w:rPr>
        <w:t>peds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</w:rPr>
        <w:t>Solumedrol</w:t>
      </w:r>
      <w:proofErr w:type="spellEnd"/>
      <w:r>
        <w:rPr>
          <w:rFonts w:ascii="Times New Roman" w:hAnsi="Times New Roman"/>
          <w:sz w:val="28"/>
          <w:szCs w:val="28"/>
        </w:rPr>
        <w:t xml:space="preserve"> 125mg IV (1 mg/kg IV)</w:t>
      </w:r>
    </w:p>
    <w:p w:rsidR="006F3760" w:rsidRDefault="006F3760" w:rsidP="006F3760">
      <w:pPr>
        <w:spacing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PEARL: </w:t>
      </w:r>
      <w:r>
        <w:rPr>
          <w:rFonts w:ascii="Times New Roman" w:hAnsi="Times New Roman"/>
          <w:sz w:val="28"/>
          <w:szCs w:val="28"/>
        </w:rPr>
        <w:t>IV and PO steroids have equal bioavailability, only use IV steroids if patient can’t swallow medications</w:t>
      </w:r>
    </w:p>
    <w:p w:rsidR="006F3760" w:rsidRDefault="006F3760" w:rsidP="006F3760">
      <w:pPr>
        <w:spacing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PEARL: </w:t>
      </w:r>
      <w:r>
        <w:rPr>
          <w:rFonts w:ascii="Times New Roman" w:hAnsi="Times New Roman"/>
          <w:sz w:val="28"/>
          <w:szCs w:val="28"/>
        </w:rPr>
        <w:t xml:space="preserve">The above medications have NO place in the treatment of anaphylaxis- we give them as part of the “kitchen sink approach” but the treatment for anaphylaxis is </w:t>
      </w:r>
      <w:proofErr w:type="spellStart"/>
      <w:r>
        <w:rPr>
          <w:rFonts w:ascii="Times New Roman" w:hAnsi="Times New Roman"/>
          <w:sz w:val="28"/>
          <w:szCs w:val="28"/>
        </w:rPr>
        <w:t>epi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epi</w:t>
      </w:r>
      <w:proofErr w:type="spellEnd"/>
      <w:r>
        <w:rPr>
          <w:rFonts w:ascii="Times New Roman" w:hAnsi="Times New Roman"/>
          <w:sz w:val="28"/>
          <w:szCs w:val="28"/>
        </w:rPr>
        <w:t xml:space="preserve">, and more </w:t>
      </w:r>
      <w:proofErr w:type="spellStart"/>
      <w:r>
        <w:rPr>
          <w:rFonts w:ascii="Times New Roman" w:hAnsi="Times New Roman"/>
          <w:sz w:val="28"/>
          <w:szCs w:val="28"/>
        </w:rPr>
        <w:t>epi</w:t>
      </w:r>
      <w:proofErr w:type="spellEnd"/>
    </w:p>
    <w:p w:rsidR="006F3760" w:rsidRDefault="006F3760" w:rsidP="006F3760">
      <w:pPr>
        <w:spacing w:after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Diagnostic Criteria for Anaphylaxis</w:t>
      </w:r>
    </w:p>
    <w:p w:rsidR="006F3760" w:rsidRDefault="006F3760" w:rsidP="006F3760">
      <w:pPr>
        <w:spacing w:after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Combination of:</w:t>
      </w:r>
    </w:p>
    <w:p w:rsidR="006F3760" w:rsidRDefault="006F3760" w:rsidP="006F3760">
      <w:pPr>
        <w:spacing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Skin findings </w:t>
      </w:r>
      <w:r>
        <w:rPr>
          <w:rFonts w:ascii="Times New Roman" w:hAnsi="Times New Roman"/>
          <w:sz w:val="28"/>
          <w:szCs w:val="28"/>
        </w:rPr>
        <w:t xml:space="preserve">(rash, itching, </w:t>
      </w:r>
      <w:proofErr w:type="gramStart"/>
      <w:r>
        <w:rPr>
          <w:rFonts w:ascii="Times New Roman" w:hAnsi="Times New Roman"/>
          <w:sz w:val="28"/>
          <w:szCs w:val="28"/>
        </w:rPr>
        <w:t>hives</w:t>
      </w:r>
      <w:proofErr w:type="gramEnd"/>
      <w:r>
        <w:rPr>
          <w:rFonts w:ascii="Times New Roman" w:hAnsi="Times New Roman"/>
          <w:sz w:val="28"/>
          <w:szCs w:val="28"/>
        </w:rPr>
        <w:t>) with:</w:t>
      </w:r>
    </w:p>
    <w:p w:rsidR="006F3760" w:rsidRDefault="006F3760" w:rsidP="006F3760">
      <w:pPr>
        <w:spacing w:after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Low Blood Pressure</w:t>
      </w:r>
    </w:p>
    <w:p w:rsidR="006F3760" w:rsidRPr="006F3760" w:rsidRDefault="006F3760" w:rsidP="006F3760">
      <w:pPr>
        <w:spacing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Respiratory Compromise</w:t>
      </w:r>
      <w:r>
        <w:rPr>
          <w:rFonts w:ascii="Times New Roman" w:hAnsi="Times New Roman"/>
          <w:sz w:val="28"/>
          <w:szCs w:val="28"/>
        </w:rPr>
        <w:t>- stridor, dyspnea, wheezing</w:t>
      </w:r>
    </w:p>
    <w:p w:rsidR="006F3760" w:rsidRPr="006F3760" w:rsidRDefault="006F3760" w:rsidP="006F3760">
      <w:pPr>
        <w:spacing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Persistent GI symptoms</w:t>
      </w:r>
      <w:r>
        <w:rPr>
          <w:rFonts w:ascii="Times New Roman" w:hAnsi="Times New Roman"/>
          <w:sz w:val="28"/>
          <w:szCs w:val="28"/>
        </w:rPr>
        <w:t>- abdominal pain, N/V</w:t>
      </w:r>
    </w:p>
    <w:p w:rsidR="006F3760" w:rsidRDefault="006F3760" w:rsidP="006F3760">
      <w:pPr>
        <w:spacing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PEARL: </w:t>
      </w:r>
      <w:r>
        <w:rPr>
          <w:rFonts w:ascii="Times New Roman" w:hAnsi="Times New Roman"/>
          <w:sz w:val="28"/>
          <w:szCs w:val="28"/>
        </w:rPr>
        <w:t>Skin findings aren’t necessary to diagnose anaphylaxis if patient is exposed to a known or suspected allergen and has low BP, respiratory compromise or persistent GI symptoms (don’t forget to ask about GI symptoms!)</w:t>
      </w:r>
    </w:p>
    <w:p w:rsidR="006F3760" w:rsidRDefault="006F3760" w:rsidP="006F3760">
      <w:pPr>
        <w:spacing w:after="240"/>
        <w:rPr>
          <w:rFonts w:ascii="Times New Roman" w:hAnsi="Times New Roman"/>
          <w:b/>
          <w:sz w:val="28"/>
          <w:szCs w:val="28"/>
        </w:rPr>
      </w:pPr>
    </w:p>
    <w:p w:rsidR="006F3760" w:rsidRPr="006F3760" w:rsidRDefault="006F3760" w:rsidP="006F3760">
      <w:pPr>
        <w:spacing w:after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Epinephrine (</w:t>
      </w:r>
      <w:proofErr w:type="spellStart"/>
      <w:r>
        <w:rPr>
          <w:rFonts w:ascii="Times New Roman" w:hAnsi="Times New Roman"/>
          <w:b/>
          <w:sz w:val="28"/>
          <w:szCs w:val="28"/>
        </w:rPr>
        <w:t>Epi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6F3760" w:rsidRDefault="006F3760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Sub-cutaneous injections (sub-q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not done any more- shallow injection- sub-q layer not well perfused when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in shock</w:t>
      </w:r>
    </w:p>
    <w:p w:rsidR="006F3760" w:rsidRDefault="006F3760" w:rsidP="00286180">
      <w:pPr>
        <w:rPr>
          <w:rFonts w:ascii="Times New Roman" w:hAnsi="Times New Roman" w:cs="Times New Roman"/>
          <w:sz w:val="24"/>
          <w:szCs w:val="24"/>
        </w:rPr>
      </w:pPr>
    </w:p>
    <w:p w:rsidR="001023EE" w:rsidRDefault="006F3760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Intramuscular (IM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0.3mg IM adult, 0.01 mg/kg </w:t>
      </w:r>
      <w:proofErr w:type="spellStart"/>
      <w:r>
        <w:rPr>
          <w:rFonts w:ascii="Times New Roman" w:hAnsi="Times New Roman" w:cs="Times New Roman"/>
          <w:sz w:val="24"/>
          <w:szCs w:val="24"/>
        </w:rPr>
        <w:t>peds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x3 total doses</w:t>
      </w:r>
    </w:p>
    <w:p w:rsidR="006F3760" w:rsidRDefault="006F3760" w:rsidP="00286180">
      <w:pPr>
        <w:rPr>
          <w:rFonts w:ascii="Times New Roman" w:hAnsi="Times New Roman" w:cs="Times New Roman"/>
          <w:sz w:val="24"/>
          <w:szCs w:val="24"/>
        </w:rPr>
      </w:pPr>
    </w:p>
    <w:p w:rsidR="006F3760" w:rsidRPr="006F3760" w:rsidRDefault="006F3760" w:rsidP="0028618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Epi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-Pen- </w:t>
      </w:r>
      <w:r>
        <w:rPr>
          <w:rFonts w:ascii="Times New Roman" w:hAnsi="Times New Roman" w:cs="Times New Roman"/>
          <w:sz w:val="24"/>
          <w:szCs w:val="24"/>
        </w:rPr>
        <w:t xml:space="preserve">some hospitals stock this in crash cart to avoid confusion about dosing- 0.3mg </w:t>
      </w:r>
      <w:proofErr w:type="spellStart"/>
      <w:r>
        <w:rPr>
          <w:rFonts w:ascii="Times New Roman" w:hAnsi="Times New Roman" w:cs="Times New Roman"/>
          <w:sz w:val="24"/>
          <w:szCs w:val="24"/>
        </w:rPr>
        <w:t>Epi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-Pen IM for adults, 0.15mg </w:t>
      </w:r>
      <w:proofErr w:type="spellStart"/>
      <w:r>
        <w:rPr>
          <w:rFonts w:ascii="Times New Roman" w:hAnsi="Times New Roman" w:cs="Times New Roman"/>
          <w:sz w:val="24"/>
          <w:szCs w:val="24"/>
        </w:rPr>
        <w:t>Epi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-Pen Junior IM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peds</w:t>
      </w:r>
      <w:proofErr w:type="spellEnd"/>
    </w:p>
    <w:p w:rsidR="006F3760" w:rsidRDefault="006F3760" w:rsidP="00286180">
      <w:pPr>
        <w:rPr>
          <w:rFonts w:ascii="Times New Roman" w:hAnsi="Times New Roman" w:cs="Times New Roman"/>
          <w:sz w:val="24"/>
          <w:szCs w:val="24"/>
        </w:rPr>
      </w:pPr>
    </w:p>
    <w:p w:rsidR="006F3760" w:rsidRDefault="006F3760" w:rsidP="002861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word on concentrations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Epi</w:t>
      </w:r>
      <w:proofErr w:type="spellEnd"/>
    </w:p>
    <w:p w:rsidR="006F3760" w:rsidRDefault="006F3760" w:rsidP="00286180">
      <w:pPr>
        <w:rPr>
          <w:rFonts w:ascii="Times New Roman" w:hAnsi="Times New Roman" w:cs="Times New Roman"/>
          <w:b/>
          <w:sz w:val="24"/>
          <w:szCs w:val="24"/>
        </w:rPr>
      </w:pPr>
    </w:p>
    <w:p w:rsidR="006F3760" w:rsidRDefault="006F3760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1:1,000: </w:t>
      </w:r>
      <w:r>
        <w:rPr>
          <w:rFonts w:ascii="Times New Roman" w:hAnsi="Times New Roman" w:cs="Times New Roman"/>
          <w:sz w:val="24"/>
          <w:szCs w:val="24"/>
        </w:rPr>
        <w:t xml:space="preserve">Concentrated </w:t>
      </w:r>
      <w:proofErr w:type="spellStart"/>
      <w:r>
        <w:rPr>
          <w:rFonts w:ascii="Times New Roman" w:hAnsi="Times New Roman" w:cs="Times New Roman"/>
          <w:sz w:val="24"/>
          <w:szCs w:val="24"/>
        </w:rPr>
        <w:t>Epi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IM injection</w:t>
      </w:r>
    </w:p>
    <w:p w:rsidR="006F3760" w:rsidRDefault="006F3760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1:10,000: </w:t>
      </w:r>
      <w:r>
        <w:rPr>
          <w:rFonts w:ascii="Times New Roman" w:hAnsi="Times New Roman" w:cs="Times New Roman"/>
          <w:sz w:val="24"/>
          <w:szCs w:val="24"/>
        </w:rPr>
        <w:t xml:space="preserve">“Crash cart” </w:t>
      </w:r>
      <w:proofErr w:type="spellStart"/>
      <w:r>
        <w:rPr>
          <w:rFonts w:ascii="Times New Roman" w:hAnsi="Times New Roman" w:cs="Times New Roman"/>
          <w:sz w:val="24"/>
          <w:szCs w:val="24"/>
        </w:rPr>
        <w:t>Epi</w:t>
      </w:r>
      <w:proofErr w:type="spellEnd"/>
      <w:r>
        <w:rPr>
          <w:rFonts w:ascii="Times New Roman" w:hAnsi="Times New Roman" w:cs="Times New Roman"/>
          <w:sz w:val="24"/>
          <w:szCs w:val="24"/>
        </w:rPr>
        <w:t>- only for patients without a pulse</w:t>
      </w:r>
    </w:p>
    <w:p w:rsidR="006F3760" w:rsidRPr="006F3760" w:rsidRDefault="006F3760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1:100,000: </w:t>
      </w:r>
      <w:r>
        <w:rPr>
          <w:rFonts w:ascii="Times New Roman" w:hAnsi="Times New Roman" w:cs="Times New Roman"/>
          <w:sz w:val="24"/>
          <w:szCs w:val="24"/>
        </w:rPr>
        <w:t xml:space="preserve">Concentration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lidocaine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epi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drip, won’t cause tissue damage</w:t>
      </w:r>
    </w:p>
    <w:p w:rsidR="00D05E81" w:rsidRPr="00A07C1F" w:rsidRDefault="00A07C1F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E81" w:rsidRPr="006F3760" w:rsidRDefault="006F3760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 Epinephrine- </w:t>
      </w:r>
      <w:r>
        <w:rPr>
          <w:rFonts w:ascii="Times New Roman" w:hAnsi="Times New Roman" w:cs="Times New Roman"/>
          <w:sz w:val="24"/>
          <w:szCs w:val="24"/>
        </w:rPr>
        <w:t xml:space="preserve">for patients who don’t get better from IM </w:t>
      </w:r>
      <w:proofErr w:type="spellStart"/>
      <w:r>
        <w:rPr>
          <w:rFonts w:ascii="Times New Roman" w:hAnsi="Times New Roman" w:cs="Times New Roman"/>
          <w:sz w:val="24"/>
          <w:szCs w:val="24"/>
        </w:rPr>
        <w:t>Epi</w:t>
      </w:r>
      <w:proofErr w:type="spellEnd"/>
    </w:p>
    <w:p w:rsidR="006F3760" w:rsidRDefault="006F3760" w:rsidP="00286180">
      <w:pPr>
        <w:rPr>
          <w:rFonts w:ascii="Times New Roman" w:hAnsi="Times New Roman" w:cs="Times New Roman"/>
          <w:b/>
          <w:sz w:val="24"/>
          <w:szCs w:val="24"/>
        </w:rPr>
      </w:pPr>
    </w:p>
    <w:p w:rsidR="006F3760" w:rsidRDefault="006F3760" w:rsidP="002861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Two options- push-dose or drip</w:t>
      </w:r>
    </w:p>
    <w:p w:rsidR="006F3760" w:rsidRDefault="006F3760" w:rsidP="00286180">
      <w:pPr>
        <w:rPr>
          <w:rFonts w:ascii="Times New Roman" w:hAnsi="Times New Roman" w:cs="Times New Roman"/>
          <w:b/>
          <w:sz w:val="24"/>
          <w:szCs w:val="24"/>
        </w:rPr>
      </w:pPr>
    </w:p>
    <w:p w:rsidR="006F3760" w:rsidRDefault="006F3760" w:rsidP="002861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Push dose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Epi</w:t>
      </w:r>
      <w:proofErr w:type="spellEnd"/>
    </w:p>
    <w:p w:rsidR="006F3760" w:rsidRDefault="006F3760" w:rsidP="00286180">
      <w:pPr>
        <w:rPr>
          <w:rFonts w:ascii="Times New Roman" w:hAnsi="Times New Roman" w:cs="Times New Roman"/>
          <w:b/>
          <w:sz w:val="24"/>
          <w:szCs w:val="24"/>
        </w:rPr>
      </w:pPr>
    </w:p>
    <w:p w:rsidR="006F3760" w:rsidRDefault="006F3760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cc of normal saline (NS), discard 1 cc = 9cc of NS</w:t>
      </w:r>
    </w:p>
    <w:p w:rsidR="006F3760" w:rsidRDefault="006F3760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Crash cart </w:t>
      </w:r>
      <w:proofErr w:type="spellStart"/>
      <w:r>
        <w:rPr>
          <w:rFonts w:ascii="Times New Roman" w:hAnsi="Times New Roman" w:cs="Times New Roman"/>
          <w:sz w:val="24"/>
          <w:szCs w:val="24"/>
        </w:rPr>
        <w:t>Epi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- 1 cc </w:t>
      </w:r>
      <w:proofErr w:type="spellStart"/>
      <w:r>
        <w:rPr>
          <w:rFonts w:ascii="Times New Roman" w:hAnsi="Times New Roman" w:cs="Times New Roman"/>
          <w:sz w:val="24"/>
          <w:szCs w:val="24"/>
        </w:rPr>
        <w:t>Epi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added to 9 cc of NS</w:t>
      </w:r>
    </w:p>
    <w:p w:rsidR="006F3760" w:rsidRDefault="006F3760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Push 1-2 cc every 2-3 minutes as needed until patient improves</w:t>
      </w:r>
    </w:p>
    <w:p w:rsidR="006F3760" w:rsidRDefault="006F3760" w:rsidP="00286180">
      <w:pPr>
        <w:rPr>
          <w:rFonts w:ascii="Times New Roman" w:hAnsi="Times New Roman" w:cs="Times New Roman"/>
          <w:sz w:val="24"/>
          <w:szCs w:val="24"/>
        </w:rPr>
      </w:pPr>
    </w:p>
    <w:p w:rsidR="00E03CC4" w:rsidRDefault="006F3760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Math: </w:t>
      </w:r>
    </w:p>
    <w:p w:rsidR="00E03CC4" w:rsidRDefault="00E03CC4" w:rsidP="00286180">
      <w:pPr>
        <w:rPr>
          <w:rFonts w:ascii="Times New Roman" w:hAnsi="Times New Roman" w:cs="Times New Roman"/>
          <w:sz w:val="24"/>
          <w:szCs w:val="24"/>
        </w:rPr>
      </w:pPr>
    </w:p>
    <w:p w:rsidR="006F3760" w:rsidRPr="006F3760" w:rsidRDefault="006F3760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Crash cart </w:t>
      </w:r>
      <w:proofErr w:type="spellStart"/>
      <w:r>
        <w:rPr>
          <w:rFonts w:ascii="Times New Roman" w:hAnsi="Times New Roman" w:cs="Times New Roman"/>
          <w:sz w:val="24"/>
          <w:szCs w:val="24"/>
        </w:rPr>
        <w:t>Epi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 mg </w:t>
      </w:r>
      <w:proofErr w:type="spellStart"/>
      <w:r>
        <w:rPr>
          <w:rFonts w:ascii="Times New Roman" w:hAnsi="Times New Roman" w:cs="Times New Roman"/>
          <w:sz w:val="24"/>
          <w:szCs w:val="24"/>
        </w:rPr>
        <w:t>Epi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10 cc</w:t>
      </w:r>
      <w:r w:rsidR="00E03CC4">
        <w:rPr>
          <w:rFonts w:ascii="Times New Roman" w:hAnsi="Times New Roman" w:cs="Times New Roman"/>
          <w:sz w:val="24"/>
          <w:szCs w:val="24"/>
        </w:rPr>
        <w:t xml:space="preserve"> or 1,000 micrograms in 10 cc = 100 micrograms per cc</w:t>
      </w:r>
    </w:p>
    <w:p w:rsidR="00D05E81" w:rsidRDefault="00D05E81" w:rsidP="00286180">
      <w:pPr>
        <w:rPr>
          <w:rFonts w:ascii="Times New Roman" w:hAnsi="Times New Roman" w:cs="Times New Roman"/>
          <w:b/>
          <w:sz w:val="24"/>
          <w:szCs w:val="24"/>
        </w:rPr>
      </w:pPr>
    </w:p>
    <w:p w:rsidR="00D05E81" w:rsidRDefault="00E03CC4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micrograms per cc diluted 10 fold (9 cc NS) = 10 micrograms per CC</w:t>
      </w:r>
    </w:p>
    <w:p w:rsidR="00E03CC4" w:rsidRDefault="00E03CC4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Same concentration as 1:100,000 </w:t>
      </w:r>
      <w:proofErr w:type="spellStart"/>
      <w:r>
        <w:rPr>
          <w:rFonts w:ascii="Times New Roman" w:hAnsi="Times New Roman" w:cs="Times New Roman"/>
          <w:sz w:val="24"/>
          <w:szCs w:val="24"/>
        </w:rPr>
        <w:t>Epi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(safe for local anesthesia and tissues)</w:t>
      </w:r>
    </w:p>
    <w:p w:rsidR="00E03CC4" w:rsidRDefault="00E03CC4" w:rsidP="00286180">
      <w:pPr>
        <w:rPr>
          <w:rFonts w:ascii="Times New Roman" w:hAnsi="Times New Roman" w:cs="Times New Roman"/>
          <w:sz w:val="24"/>
          <w:szCs w:val="24"/>
        </w:rPr>
      </w:pPr>
    </w:p>
    <w:p w:rsidR="00E03CC4" w:rsidRDefault="00E03CC4" w:rsidP="00286180">
      <w:pPr>
        <w:rPr>
          <w:rFonts w:ascii="Times New Roman" w:hAnsi="Times New Roman" w:cs="Times New Roman"/>
          <w:sz w:val="24"/>
          <w:szCs w:val="24"/>
        </w:rPr>
      </w:pPr>
    </w:p>
    <w:p w:rsidR="00E03CC4" w:rsidRDefault="00E03CC4" w:rsidP="00286180">
      <w:pPr>
        <w:rPr>
          <w:rFonts w:ascii="Times New Roman" w:hAnsi="Times New Roman" w:cs="Times New Roman"/>
          <w:sz w:val="24"/>
          <w:szCs w:val="24"/>
        </w:rPr>
      </w:pPr>
    </w:p>
    <w:p w:rsidR="00E03CC4" w:rsidRDefault="00E03CC4" w:rsidP="00286180">
      <w:pPr>
        <w:rPr>
          <w:rFonts w:ascii="Times New Roman" w:hAnsi="Times New Roman" w:cs="Times New Roman"/>
          <w:sz w:val="24"/>
          <w:szCs w:val="24"/>
        </w:rPr>
      </w:pPr>
    </w:p>
    <w:p w:rsidR="00E03CC4" w:rsidRDefault="00E03CC4" w:rsidP="00286180">
      <w:pPr>
        <w:rPr>
          <w:rFonts w:ascii="Times New Roman" w:hAnsi="Times New Roman" w:cs="Times New Roman"/>
          <w:sz w:val="24"/>
          <w:szCs w:val="24"/>
        </w:rPr>
      </w:pPr>
    </w:p>
    <w:p w:rsidR="00E03CC4" w:rsidRDefault="00E03CC4" w:rsidP="00286180">
      <w:pPr>
        <w:rPr>
          <w:rFonts w:ascii="Times New Roman" w:hAnsi="Times New Roman" w:cs="Times New Roman"/>
          <w:sz w:val="24"/>
          <w:szCs w:val="24"/>
        </w:rPr>
      </w:pPr>
    </w:p>
    <w:p w:rsidR="00E03CC4" w:rsidRDefault="00E03CC4" w:rsidP="00286180">
      <w:pPr>
        <w:rPr>
          <w:rFonts w:ascii="Times New Roman" w:hAnsi="Times New Roman" w:cs="Times New Roman"/>
          <w:sz w:val="24"/>
          <w:szCs w:val="24"/>
        </w:rPr>
      </w:pPr>
    </w:p>
    <w:p w:rsidR="00E03CC4" w:rsidRDefault="00E03CC4" w:rsidP="0028618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Epi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drip</w:t>
      </w:r>
    </w:p>
    <w:p w:rsidR="00E03CC4" w:rsidRDefault="00E03CC4" w:rsidP="00286180">
      <w:pPr>
        <w:rPr>
          <w:rFonts w:ascii="Times New Roman" w:hAnsi="Times New Roman" w:cs="Times New Roman"/>
          <w:b/>
          <w:sz w:val="24"/>
          <w:szCs w:val="24"/>
        </w:rPr>
      </w:pPr>
    </w:p>
    <w:p w:rsidR="00E03CC4" w:rsidRDefault="00E03CC4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amp crash cart </w:t>
      </w:r>
      <w:proofErr w:type="spellStart"/>
      <w:r>
        <w:rPr>
          <w:rFonts w:ascii="Times New Roman" w:hAnsi="Times New Roman" w:cs="Times New Roman"/>
          <w:sz w:val="24"/>
          <w:szCs w:val="24"/>
        </w:rPr>
        <w:t>Epi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(1mg)</w:t>
      </w:r>
    </w:p>
    <w:p w:rsidR="00E03CC4" w:rsidRDefault="00E03CC4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Added to 1 liter of NS</w:t>
      </w:r>
    </w:p>
    <w:p w:rsidR="00E03CC4" w:rsidRDefault="00E03CC4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Run at 60 cc/</w:t>
      </w:r>
      <w:proofErr w:type="spellStart"/>
      <w:r>
        <w:rPr>
          <w:rFonts w:ascii="Times New Roman" w:hAnsi="Times New Roman" w:cs="Times New Roman"/>
          <w:sz w:val="24"/>
          <w:szCs w:val="24"/>
        </w:rPr>
        <w:t>hr</w:t>
      </w:r>
      <w:proofErr w:type="spellEnd"/>
      <w:r>
        <w:rPr>
          <w:rFonts w:ascii="Times New Roman" w:hAnsi="Times New Roman" w:cs="Times New Roman"/>
          <w:sz w:val="24"/>
          <w:szCs w:val="24"/>
        </w:rPr>
        <w:t>, titrate up by multiples of 60 cc/</w:t>
      </w:r>
      <w:proofErr w:type="spellStart"/>
      <w:r>
        <w:rPr>
          <w:rFonts w:ascii="Times New Roman" w:hAnsi="Times New Roman" w:cs="Times New Roman"/>
          <w:sz w:val="24"/>
          <w:szCs w:val="24"/>
        </w:rPr>
        <w:t>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(or just start at 600 cc/</w:t>
      </w:r>
      <w:proofErr w:type="spellStart"/>
      <w:r>
        <w:rPr>
          <w:rFonts w:ascii="Times New Roman" w:hAnsi="Times New Roman" w:cs="Times New Roman"/>
          <w:sz w:val="24"/>
          <w:szCs w:val="24"/>
        </w:rPr>
        <w:t>hr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03CC4" w:rsidRDefault="00E03CC4" w:rsidP="00286180">
      <w:pPr>
        <w:rPr>
          <w:rFonts w:ascii="Times New Roman" w:hAnsi="Times New Roman" w:cs="Times New Roman"/>
          <w:sz w:val="24"/>
          <w:szCs w:val="24"/>
        </w:rPr>
      </w:pPr>
    </w:p>
    <w:p w:rsidR="00E03CC4" w:rsidRDefault="00E03CC4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</w:t>
      </w:r>
    </w:p>
    <w:p w:rsidR="00E03CC4" w:rsidRDefault="00E03CC4" w:rsidP="00286180">
      <w:pPr>
        <w:rPr>
          <w:rFonts w:ascii="Times New Roman" w:hAnsi="Times New Roman" w:cs="Times New Roman"/>
          <w:sz w:val="24"/>
          <w:szCs w:val="24"/>
        </w:rPr>
      </w:pPr>
    </w:p>
    <w:p w:rsidR="00E03CC4" w:rsidRDefault="00E03CC4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amp crash cart </w:t>
      </w:r>
      <w:proofErr w:type="spellStart"/>
      <w:r>
        <w:rPr>
          <w:rFonts w:ascii="Times New Roman" w:hAnsi="Times New Roman" w:cs="Times New Roman"/>
          <w:sz w:val="24"/>
          <w:szCs w:val="24"/>
        </w:rPr>
        <w:t>Epi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 mg </w:t>
      </w:r>
      <w:proofErr w:type="spellStart"/>
      <w:r>
        <w:rPr>
          <w:rFonts w:ascii="Times New Roman" w:hAnsi="Times New Roman" w:cs="Times New Roman"/>
          <w:sz w:val="24"/>
          <w:szCs w:val="24"/>
        </w:rPr>
        <w:t>Epi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1,000 micrograms </w:t>
      </w:r>
      <w:proofErr w:type="spellStart"/>
      <w:r>
        <w:rPr>
          <w:rFonts w:ascii="Times New Roman" w:hAnsi="Times New Roman" w:cs="Times New Roman"/>
          <w:sz w:val="24"/>
          <w:szCs w:val="24"/>
        </w:rPr>
        <w:t>Epi</w:t>
      </w:r>
      <w:proofErr w:type="spellEnd"/>
    </w:p>
    <w:p w:rsidR="00E03CC4" w:rsidRDefault="00E03CC4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1,000 micrograms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added to 1,000 cc of NS = </w:t>
      </w:r>
    </w:p>
    <w:p w:rsidR="00E03CC4" w:rsidRDefault="00E03CC4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microgram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Epi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cc</w:t>
      </w:r>
    </w:p>
    <w:p w:rsidR="00E03CC4" w:rsidRDefault="00E03CC4" w:rsidP="00286180">
      <w:pPr>
        <w:rPr>
          <w:rFonts w:ascii="Times New Roman" w:hAnsi="Times New Roman" w:cs="Times New Roman"/>
          <w:sz w:val="24"/>
          <w:szCs w:val="24"/>
        </w:rPr>
      </w:pPr>
    </w:p>
    <w:p w:rsidR="00E03CC4" w:rsidRDefault="00E03CC4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Usual </w:t>
      </w:r>
      <w:proofErr w:type="spellStart"/>
      <w:r>
        <w:rPr>
          <w:rFonts w:ascii="Times New Roman" w:hAnsi="Times New Roman" w:cs="Times New Roman"/>
          <w:sz w:val="24"/>
          <w:szCs w:val="24"/>
        </w:rPr>
        <w:t>Epi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drip run at 2-20 micrograms per minute</w:t>
      </w:r>
    </w:p>
    <w:p w:rsidR="00E03CC4" w:rsidRDefault="00E03CC4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microgram per minute = 1 cc per minute = 60 cc/</w:t>
      </w:r>
      <w:proofErr w:type="spellStart"/>
      <w:r>
        <w:rPr>
          <w:rFonts w:ascii="Times New Roman" w:hAnsi="Times New Roman" w:cs="Times New Roman"/>
          <w:sz w:val="24"/>
          <w:szCs w:val="24"/>
        </w:rPr>
        <w:t>hr</w:t>
      </w:r>
      <w:proofErr w:type="spellEnd"/>
    </w:p>
    <w:p w:rsidR="00E03CC4" w:rsidRDefault="00E03CC4" w:rsidP="00286180">
      <w:pPr>
        <w:rPr>
          <w:rFonts w:ascii="Times New Roman" w:hAnsi="Times New Roman" w:cs="Times New Roman"/>
          <w:sz w:val="24"/>
          <w:szCs w:val="24"/>
        </w:rPr>
      </w:pPr>
    </w:p>
    <w:p w:rsidR="00E03CC4" w:rsidRDefault="00E03CC4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 more dilute that 1:100,000 </w:t>
      </w:r>
      <w:proofErr w:type="spellStart"/>
      <w:r>
        <w:rPr>
          <w:rFonts w:ascii="Times New Roman" w:hAnsi="Times New Roman" w:cs="Times New Roman"/>
          <w:sz w:val="24"/>
          <w:szCs w:val="24"/>
        </w:rPr>
        <w:t>Epi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 no concerns about tissue extravasation</w:t>
      </w:r>
    </w:p>
    <w:p w:rsidR="00E03CC4" w:rsidRDefault="00E03CC4" w:rsidP="00286180">
      <w:pPr>
        <w:rPr>
          <w:rFonts w:ascii="Times New Roman" w:hAnsi="Times New Roman" w:cs="Times New Roman"/>
          <w:sz w:val="24"/>
          <w:szCs w:val="24"/>
        </w:rPr>
      </w:pPr>
    </w:p>
    <w:p w:rsidR="00E03CC4" w:rsidRDefault="00E03CC4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PEARL: </w:t>
      </w:r>
      <w:r>
        <w:rPr>
          <w:rFonts w:ascii="Times New Roman" w:hAnsi="Times New Roman" w:cs="Times New Roman"/>
          <w:sz w:val="24"/>
          <w:szCs w:val="24"/>
        </w:rPr>
        <w:t>ALWAYS be sure to label your syringes and IV bags if you mix up push-dose or a drip</w:t>
      </w:r>
    </w:p>
    <w:p w:rsidR="00E03CC4" w:rsidRDefault="00E03CC4" w:rsidP="00286180">
      <w:pPr>
        <w:rPr>
          <w:rFonts w:ascii="Times New Roman" w:hAnsi="Times New Roman" w:cs="Times New Roman"/>
          <w:sz w:val="24"/>
          <w:szCs w:val="24"/>
        </w:rPr>
      </w:pPr>
    </w:p>
    <w:p w:rsidR="00E03CC4" w:rsidRDefault="00E03CC4" w:rsidP="002861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 Situations</w:t>
      </w:r>
    </w:p>
    <w:p w:rsidR="00E03CC4" w:rsidRDefault="00E03CC4" w:rsidP="00286180">
      <w:pPr>
        <w:rPr>
          <w:rFonts w:ascii="Times New Roman" w:hAnsi="Times New Roman" w:cs="Times New Roman"/>
          <w:b/>
          <w:sz w:val="24"/>
          <w:szCs w:val="24"/>
        </w:rPr>
      </w:pPr>
    </w:p>
    <w:p w:rsidR="00E03CC4" w:rsidRDefault="00E03CC4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Patient on Beta Blockers- </w:t>
      </w:r>
      <w:r>
        <w:rPr>
          <w:rFonts w:ascii="Times New Roman" w:hAnsi="Times New Roman" w:cs="Times New Roman"/>
          <w:sz w:val="24"/>
          <w:szCs w:val="24"/>
        </w:rPr>
        <w:t xml:space="preserve">they inhibit action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need to give glucagon to counteract (works by different pathway instead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Epi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03CC4" w:rsidRDefault="00E03CC4" w:rsidP="00286180">
      <w:pPr>
        <w:rPr>
          <w:rFonts w:ascii="Times New Roman" w:hAnsi="Times New Roman" w:cs="Times New Roman"/>
          <w:sz w:val="24"/>
          <w:szCs w:val="24"/>
        </w:rPr>
      </w:pPr>
    </w:p>
    <w:p w:rsidR="00E03CC4" w:rsidRDefault="00E03CC4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Glucagon- </w:t>
      </w:r>
      <w:r>
        <w:rPr>
          <w:rFonts w:ascii="Times New Roman" w:hAnsi="Times New Roman" w:cs="Times New Roman"/>
          <w:sz w:val="24"/>
          <w:szCs w:val="24"/>
        </w:rPr>
        <w:t xml:space="preserve">1-5mg IV given slowly over 5 </w:t>
      </w:r>
      <w:proofErr w:type="spellStart"/>
      <w:r>
        <w:rPr>
          <w:rFonts w:ascii="Times New Roman" w:hAnsi="Times New Roman" w:cs="Times New Roman"/>
          <w:sz w:val="24"/>
          <w:szCs w:val="24"/>
        </w:rPr>
        <w:t>mintues</w:t>
      </w:r>
      <w:proofErr w:type="spellEnd"/>
      <w:r>
        <w:rPr>
          <w:rFonts w:ascii="Times New Roman" w:hAnsi="Times New Roman" w:cs="Times New Roman"/>
          <w:sz w:val="24"/>
          <w:szCs w:val="24"/>
        </w:rPr>
        <w:t>, frequently causes vomiting, give with Zofran (</w:t>
      </w:r>
      <w:proofErr w:type="spellStart"/>
      <w:r>
        <w:rPr>
          <w:rFonts w:ascii="Times New Roman" w:hAnsi="Times New Roman" w:cs="Times New Roman"/>
          <w:sz w:val="24"/>
          <w:szCs w:val="24"/>
        </w:rPr>
        <w:t>ondansetron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03CC4" w:rsidRDefault="00E03CC4" w:rsidP="00286180">
      <w:pPr>
        <w:rPr>
          <w:rFonts w:ascii="Times New Roman" w:hAnsi="Times New Roman" w:cs="Times New Roman"/>
          <w:sz w:val="24"/>
          <w:szCs w:val="24"/>
        </w:rPr>
      </w:pPr>
    </w:p>
    <w:p w:rsidR="00E03CC4" w:rsidRDefault="00E03CC4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Fluids- </w:t>
      </w:r>
      <w:r>
        <w:rPr>
          <w:rFonts w:ascii="Times New Roman" w:hAnsi="Times New Roman" w:cs="Times New Roman"/>
          <w:sz w:val="24"/>
          <w:szCs w:val="24"/>
        </w:rPr>
        <w:t>Give fluid boluses 1-2 liters of NS at a time, anaphylaxis causes vasodilation and capillary leak</w:t>
      </w:r>
    </w:p>
    <w:p w:rsidR="00E03CC4" w:rsidRDefault="00E03CC4" w:rsidP="00286180">
      <w:pPr>
        <w:rPr>
          <w:rFonts w:ascii="Times New Roman" w:hAnsi="Times New Roman" w:cs="Times New Roman"/>
          <w:sz w:val="24"/>
          <w:szCs w:val="24"/>
        </w:rPr>
      </w:pPr>
    </w:p>
    <w:p w:rsidR="00E03CC4" w:rsidRDefault="00E03CC4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Vasopressors- </w:t>
      </w:r>
      <w:r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>
        <w:rPr>
          <w:rFonts w:ascii="Times New Roman" w:hAnsi="Times New Roman" w:cs="Times New Roman"/>
          <w:sz w:val="24"/>
          <w:szCs w:val="24"/>
        </w:rPr>
        <w:t>Epi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doesn’t work, can try dopamine or norepinephrine</w:t>
      </w:r>
    </w:p>
    <w:p w:rsidR="00E03CC4" w:rsidRDefault="00E03CC4" w:rsidP="00286180">
      <w:pPr>
        <w:rPr>
          <w:rFonts w:ascii="Times New Roman" w:hAnsi="Times New Roman" w:cs="Times New Roman"/>
          <w:sz w:val="24"/>
          <w:szCs w:val="24"/>
        </w:rPr>
      </w:pPr>
    </w:p>
    <w:p w:rsidR="00E03CC4" w:rsidRDefault="00E03CC4" w:rsidP="00286180">
      <w:pPr>
        <w:rPr>
          <w:rFonts w:ascii="Times New Roman" w:hAnsi="Times New Roman" w:cs="Times New Roman"/>
          <w:b/>
          <w:sz w:val="24"/>
          <w:szCs w:val="24"/>
        </w:rPr>
      </w:pPr>
    </w:p>
    <w:p w:rsidR="00E03CC4" w:rsidRDefault="00E03CC4" w:rsidP="00286180">
      <w:pPr>
        <w:rPr>
          <w:rFonts w:ascii="Times New Roman" w:hAnsi="Times New Roman" w:cs="Times New Roman"/>
          <w:b/>
          <w:sz w:val="24"/>
          <w:szCs w:val="24"/>
        </w:rPr>
      </w:pPr>
    </w:p>
    <w:p w:rsidR="00E03CC4" w:rsidRDefault="00E03CC4" w:rsidP="00286180">
      <w:pPr>
        <w:rPr>
          <w:rFonts w:ascii="Times New Roman" w:hAnsi="Times New Roman" w:cs="Times New Roman"/>
          <w:b/>
          <w:sz w:val="24"/>
          <w:szCs w:val="24"/>
        </w:rPr>
      </w:pPr>
    </w:p>
    <w:p w:rsidR="00E03CC4" w:rsidRDefault="00E03CC4" w:rsidP="00286180">
      <w:pPr>
        <w:rPr>
          <w:rFonts w:ascii="Times New Roman" w:hAnsi="Times New Roman" w:cs="Times New Roman"/>
          <w:b/>
          <w:sz w:val="24"/>
          <w:szCs w:val="24"/>
        </w:rPr>
      </w:pPr>
    </w:p>
    <w:p w:rsidR="00E03CC4" w:rsidRDefault="00E03CC4" w:rsidP="00286180">
      <w:pPr>
        <w:rPr>
          <w:rFonts w:ascii="Times New Roman" w:hAnsi="Times New Roman" w:cs="Times New Roman"/>
          <w:b/>
          <w:sz w:val="24"/>
          <w:szCs w:val="24"/>
        </w:rPr>
      </w:pPr>
    </w:p>
    <w:p w:rsidR="00E03CC4" w:rsidRDefault="00E03CC4" w:rsidP="002861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Disposition</w:t>
      </w:r>
    </w:p>
    <w:p w:rsidR="00E03CC4" w:rsidRDefault="00E03CC4" w:rsidP="00286180">
      <w:pPr>
        <w:rPr>
          <w:rFonts w:ascii="Times New Roman" w:hAnsi="Times New Roman" w:cs="Times New Roman"/>
          <w:b/>
          <w:sz w:val="24"/>
          <w:szCs w:val="24"/>
        </w:rPr>
      </w:pPr>
    </w:p>
    <w:p w:rsidR="00CF26B6" w:rsidRDefault="00E03CC4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Mild allergic reactions- </w:t>
      </w:r>
      <w:r w:rsidR="00CF26B6">
        <w:rPr>
          <w:rFonts w:ascii="Times New Roman" w:hAnsi="Times New Roman" w:cs="Times New Roman"/>
          <w:sz w:val="24"/>
          <w:szCs w:val="24"/>
        </w:rPr>
        <w:t>skin findings only, no diagnostic criteria for anaphylaxis</w:t>
      </w:r>
    </w:p>
    <w:p w:rsidR="00CF26B6" w:rsidRDefault="00CF26B6" w:rsidP="00286180">
      <w:pPr>
        <w:rPr>
          <w:rFonts w:ascii="Times New Roman" w:hAnsi="Times New Roman" w:cs="Times New Roman"/>
          <w:sz w:val="24"/>
          <w:szCs w:val="24"/>
        </w:rPr>
      </w:pPr>
    </w:p>
    <w:p w:rsidR="00E03CC4" w:rsidRPr="00CF26B6" w:rsidRDefault="00CF26B6" w:rsidP="00286180">
      <w:pPr>
        <w:rPr>
          <w:rFonts w:ascii="Times New Roman" w:hAnsi="Times New Roman" w:cs="Times New Roman"/>
          <w:b/>
          <w:sz w:val="24"/>
          <w:szCs w:val="24"/>
        </w:rPr>
      </w:pPr>
      <w:r w:rsidRPr="00CF26B6">
        <w:rPr>
          <w:rFonts w:ascii="Times New Roman" w:hAnsi="Times New Roman" w:cs="Times New Roman"/>
          <w:b/>
          <w:sz w:val="24"/>
          <w:szCs w:val="24"/>
        </w:rPr>
        <w:t>D</w:t>
      </w:r>
      <w:r w:rsidR="00E03CC4" w:rsidRPr="00CF26B6">
        <w:rPr>
          <w:rFonts w:ascii="Times New Roman" w:hAnsi="Times New Roman" w:cs="Times New Roman"/>
          <w:b/>
          <w:sz w:val="24"/>
          <w:szCs w:val="24"/>
        </w:rPr>
        <w:t>ischarge medications</w:t>
      </w:r>
    </w:p>
    <w:p w:rsidR="00E03CC4" w:rsidRDefault="00E03CC4" w:rsidP="00286180">
      <w:pPr>
        <w:rPr>
          <w:rFonts w:ascii="Times New Roman" w:hAnsi="Times New Roman" w:cs="Times New Roman"/>
          <w:sz w:val="24"/>
          <w:szCs w:val="24"/>
        </w:rPr>
      </w:pPr>
    </w:p>
    <w:p w:rsidR="00E03CC4" w:rsidRDefault="00E03CC4" w:rsidP="00286180">
      <w:pPr>
        <w:rPr>
          <w:rFonts w:ascii="Times New Roman" w:hAnsi="Times New Roman" w:cs="Times New Roman"/>
          <w:sz w:val="24"/>
          <w:szCs w:val="24"/>
        </w:rPr>
      </w:pPr>
      <w:r w:rsidRPr="00E03CC4">
        <w:rPr>
          <w:rFonts w:ascii="Times New Roman" w:hAnsi="Times New Roman" w:cs="Times New Roman"/>
          <w:b/>
          <w:sz w:val="24"/>
          <w:szCs w:val="24"/>
        </w:rPr>
        <w:t>Benadryl</w:t>
      </w:r>
      <w:r>
        <w:rPr>
          <w:rFonts w:ascii="Times New Roman" w:hAnsi="Times New Roman" w:cs="Times New Roman"/>
          <w:sz w:val="24"/>
          <w:szCs w:val="24"/>
        </w:rPr>
        <w:t xml:space="preserve"> 25-50mg PO TID PRN itching</w:t>
      </w:r>
    </w:p>
    <w:p w:rsidR="00E03CC4" w:rsidRDefault="00E03CC4" w:rsidP="00286180">
      <w:pPr>
        <w:rPr>
          <w:rFonts w:ascii="Times New Roman" w:hAnsi="Times New Roman" w:cs="Times New Roman"/>
          <w:sz w:val="24"/>
          <w:szCs w:val="24"/>
        </w:rPr>
      </w:pPr>
      <w:r w:rsidRPr="00E03CC4">
        <w:rPr>
          <w:rFonts w:ascii="Times New Roman" w:hAnsi="Times New Roman" w:cs="Times New Roman"/>
          <w:b/>
          <w:sz w:val="24"/>
          <w:szCs w:val="24"/>
        </w:rPr>
        <w:t>Prednisone</w:t>
      </w:r>
      <w:r>
        <w:rPr>
          <w:rFonts w:ascii="Times New Roman" w:hAnsi="Times New Roman" w:cs="Times New Roman"/>
          <w:sz w:val="24"/>
          <w:szCs w:val="24"/>
        </w:rPr>
        <w:t xml:space="preserve"> 50mg PO daily for 5 days</w:t>
      </w:r>
    </w:p>
    <w:p w:rsidR="00E03CC4" w:rsidRDefault="00E03CC4" w:rsidP="00286180">
      <w:pPr>
        <w:rPr>
          <w:rFonts w:ascii="Times New Roman" w:hAnsi="Times New Roman" w:cs="Times New Roman"/>
          <w:sz w:val="24"/>
          <w:szCs w:val="24"/>
        </w:rPr>
      </w:pPr>
      <w:r w:rsidRPr="00E03CC4">
        <w:rPr>
          <w:rFonts w:ascii="Times New Roman" w:hAnsi="Times New Roman" w:cs="Times New Roman"/>
          <w:b/>
          <w:sz w:val="24"/>
          <w:szCs w:val="24"/>
        </w:rPr>
        <w:t>Zantac</w:t>
      </w:r>
      <w:r>
        <w:rPr>
          <w:rFonts w:ascii="Times New Roman" w:hAnsi="Times New Roman" w:cs="Times New Roman"/>
          <w:sz w:val="24"/>
          <w:szCs w:val="24"/>
        </w:rPr>
        <w:t xml:space="preserve"> 150mg PO BID for 7-10 days</w:t>
      </w:r>
    </w:p>
    <w:p w:rsidR="00CF26B6" w:rsidRDefault="00CF26B6" w:rsidP="00286180">
      <w:pPr>
        <w:rPr>
          <w:rFonts w:ascii="Times New Roman" w:hAnsi="Times New Roman" w:cs="Times New Roman"/>
          <w:sz w:val="24"/>
          <w:szCs w:val="24"/>
        </w:rPr>
      </w:pPr>
    </w:p>
    <w:p w:rsidR="00CF26B6" w:rsidRPr="00CF26B6" w:rsidRDefault="00CF26B6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Patient given Epinephrine- </w:t>
      </w:r>
      <w:r>
        <w:rPr>
          <w:rFonts w:ascii="Times New Roman" w:hAnsi="Times New Roman" w:cs="Times New Roman"/>
          <w:sz w:val="24"/>
          <w:szCs w:val="24"/>
        </w:rPr>
        <w:t>observe for at least 4-6 hours in the ED to make sure patient doesn’t have rebound (repeat) reaction, low threshold to admit</w:t>
      </w:r>
      <w:bookmarkStart w:id="0" w:name="_GoBack"/>
      <w:bookmarkEnd w:id="0"/>
    </w:p>
    <w:p w:rsidR="00CF26B6" w:rsidRDefault="00CF26B6" w:rsidP="00286180">
      <w:pPr>
        <w:rPr>
          <w:rFonts w:ascii="Times New Roman" w:hAnsi="Times New Roman" w:cs="Times New Roman"/>
          <w:b/>
          <w:sz w:val="24"/>
          <w:szCs w:val="24"/>
        </w:rPr>
      </w:pPr>
    </w:p>
    <w:p w:rsidR="00CF26B6" w:rsidRDefault="00CF26B6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Must discharge patient with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Epi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Pens</w:t>
      </w:r>
      <w:r>
        <w:rPr>
          <w:rFonts w:ascii="Times New Roman" w:hAnsi="Times New Roman" w:cs="Times New Roman"/>
          <w:sz w:val="24"/>
          <w:szCs w:val="24"/>
        </w:rPr>
        <w:t xml:space="preserve">- prescribe at least 2 </w:t>
      </w:r>
      <w:proofErr w:type="spellStart"/>
      <w:r>
        <w:rPr>
          <w:rFonts w:ascii="Times New Roman" w:hAnsi="Times New Roman" w:cs="Times New Roman"/>
          <w:sz w:val="24"/>
          <w:szCs w:val="24"/>
        </w:rPr>
        <w:t>Epi</w:t>
      </w:r>
      <w:proofErr w:type="spellEnd"/>
      <w:r>
        <w:rPr>
          <w:rFonts w:ascii="Times New Roman" w:hAnsi="Times New Roman" w:cs="Times New Roman"/>
          <w:sz w:val="24"/>
          <w:szCs w:val="24"/>
        </w:rPr>
        <w:t>-Pens- one for patient to carry with them at all times, one for home/</w:t>
      </w:r>
      <w:proofErr w:type="gramStart"/>
      <w:r>
        <w:rPr>
          <w:rFonts w:ascii="Times New Roman" w:hAnsi="Times New Roman" w:cs="Times New Roman"/>
          <w:sz w:val="24"/>
          <w:szCs w:val="24"/>
        </w:rPr>
        <w:t>school</w:t>
      </w:r>
      <w:proofErr w:type="gramEnd"/>
    </w:p>
    <w:p w:rsidR="00CF26B6" w:rsidRDefault="00CF26B6" w:rsidP="00286180">
      <w:pPr>
        <w:rPr>
          <w:rFonts w:ascii="Times New Roman" w:hAnsi="Times New Roman" w:cs="Times New Roman"/>
          <w:sz w:val="24"/>
          <w:szCs w:val="24"/>
        </w:rPr>
      </w:pPr>
    </w:p>
    <w:p w:rsidR="00CF26B6" w:rsidRDefault="00CF26B6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possible- prescribe 3 </w:t>
      </w:r>
      <w:proofErr w:type="spellStart"/>
      <w:r>
        <w:rPr>
          <w:rFonts w:ascii="Times New Roman" w:hAnsi="Times New Roman" w:cs="Times New Roman"/>
          <w:sz w:val="24"/>
          <w:szCs w:val="24"/>
        </w:rPr>
        <w:t>Epi</w:t>
      </w:r>
      <w:proofErr w:type="spellEnd"/>
      <w:r>
        <w:rPr>
          <w:rFonts w:ascii="Times New Roman" w:hAnsi="Times New Roman" w:cs="Times New Roman"/>
          <w:sz w:val="24"/>
          <w:szCs w:val="24"/>
        </w:rPr>
        <w:t>-Pens to have one on the patient at all times, one at home/school, and one in car (not great to have in hot cars in hot climates but better than nothing)</w:t>
      </w:r>
    </w:p>
    <w:p w:rsidR="00CF26B6" w:rsidRDefault="00CF26B6" w:rsidP="00286180">
      <w:pPr>
        <w:rPr>
          <w:rFonts w:ascii="Times New Roman" w:hAnsi="Times New Roman" w:cs="Times New Roman"/>
          <w:sz w:val="24"/>
          <w:szCs w:val="24"/>
        </w:rPr>
      </w:pPr>
    </w:p>
    <w:p w:rsidR="00CF26B6" w:rsidRPr="00CF26B6" w:rsidRDefault="00CF26B6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PEARL: </w:t>
      </w:r>
      <w:r>
        <w:rPr>
          <w:rFonts w:ascii="Times New Roman" w:hAnsi="Times New Roman" w:cs="Times New Roman"/>
          <w:sz w:val="24"/>
          <w:szCs w:val="24"/>
        </w:rPr>
        <w:t xml:space="preserve">Be very clear with your discharge instructions about following up with primary care doctor and how to use </w:t>
      </w:r>
      <w:proofErr w:type="spellStart"/>
      <w:r>
        <w:rPr>
          <w:rFonts w:ascii="Times New Roman" w:hAnsi="Times New Roman" w:cs="Times New Roman"/>
          <w:sz w:val="24"/>
          <w:szCs w:val="24"/>
        </w:rPr>
        <w:t>Epi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-Pen.  Tell the patient not to wait for EMS to give </w:t>
      </w:r>
      <w:proofErr w:type="spellStart"/>
      <w:r>
        <w:rPr>
          <w:rFonts w:ascii="Times New Roman" w:hAnsi="Times New Roman" w:cs="Times New Roman"/>
          <w:sz w:val="24"/>
          <w:szCs w:val="24"/>
        </w:rPr>
        <w:t>Epi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it may be too late.</w:t>
      </w:r>
    </w:p>
    <w:p w:rsidR="00D05E81" w:rsidRDefault="00D05E81" w:rsidP="00286180">
      <w:pPr>
        <w:rPr>
          <w:rFonts w:ascii="Times New Roman" w:hAnsi="Times New Roman" w:cs="Times New Roman"/>
          <w:b/>
          <w:sz w:val="24"/>
          <w:szCs w:val="24"/>
        </w:rPr>
      </w:pPr>
    </w:p>
    <w:p w:rsidR="00D05E81" w:rsidRPr="00F25640" w:rsidRDefault="00D05E81" w:rsidP="00286180">
      <w:pPr>
        <w:rPr>
          <w:rFonts w:ascii="Times New Roman" w:hAnsi="Times New Roman" w:cs="Times New Roman"/>
          <w:sz w:val="24"/>
          <w:szCs w:val="24"/>
        </w:rPr>
      </w:pPr>
    </w:p>
    <w:p w:rsidR="00B8682B" w:rsidRPr="006B4F6D" w:rsidRDefault="006B4F6D" w:rsidP="00F25640">
      <w:pPr>
        <w:ind w:left="360" w:firstLine="360"/>
        <w:rPr>
          <w:rFonts w:ascii="Times New Roman" w:hAnsi="Times New Roman" w:cs="Times New Roman"/>
          <w:b/>
          <w:sz w:val="18"/>
          <w:szCs w:val="18"/>
        </w:rPr>
      </w:pPr>
      <w:r w:rsidRPr="00D73132">
        <w:rPr>
          <w:rFonts w:ascii="Times New Roman" w:hAnsi="Times New Roman" w:cs="Times New Roman"/>
          <w:b/>
          <w:sz w:val="18"/>
          <w:szCs w:val="18"/>
        </w:rPr>
        <w:t xml:space="preserve">Contact- </w:t>
      </w:r>
      <w:hyperlink r:id="rId5" w:history="1">
        <w:r w:rsidRPr="00D73132">
          <w:rPr>
            <w:rStyle w:val="Hyperlink"/>
            <w:rFonts w:ascii="Times New Roman" w:hAnsi="Times New Roman" w:cs="Times New Roman"/>
            <w:b/>
            <w:sz w:val="18"/>
            <w:szCs w:val="18"/>
          </w:rPr>
          <w:t>steve@embasic.org</w:t>
        </w:r>
      </w:hyperlink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>Twitter- @</w:t>
      </w:r>
      <w:proofErr w:type="spellStart"/>
      <w:r w:rsidRPr="00D73132">
        <w:rPr>
          <w:rFonts w:ascii="Times New Roman" w:hAnsi="Times New Roman" w:cs="Times New Roman"/>
          <w:b/>
          <w:sz w:val="18"/>
          <w:szCs w:val="18"/>
        </w:rPr>
        <w:t>embasic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8682B" w:rsidRPr="006B4F6D" w:rsidSect="00286180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601181"/>
    <w:multiLevelType w:val="hybridMultilevel"/>
    <w:tmpl w:val="AB86DE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430FD"/>
    <w:multiLevelType w:val="hybridMultilevel"/>
    <w:tmpl w:val="F4A031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80"/>
    <w:rsid w:val="00001458"/>
    <w:rsid w:val="0002031E"/>
    <w:rsid w:val="0003644E"/>
    <w:rsid w:val="000619C0"/>
    <w:rsid w:val="000867BD"/>
    <w:rsid w:val="000B019D"/>
    <w:rsid w:val="001023EE"/>
    <w:rsid w:val="0011599F"/>
    <w:rsid w:val="00136A03"/>
    <w:rsid w:val="001530FC"/>
    <w:rsid w:val="00197AC3"/>
    <w:rsid w:val="001A4336"/>
    <w:rsid w:val="001A5953"/>
    <w:rsid w:val="001B532F"/>
    <w:rsid w:val="001C13C9"/>
    <w:rsid w:val="001C22C1"/>
    <w:rsid w:val="001C24A0"/>
    <w:rsid w:val="001D165B"/>
    <w:rsid w:val="002304E9"/>
    <w:rsid w:val="00233BED"/>
    <w:rsid w:val="00283B92"/>
    <w:rsid w:val="00286180"/>
    <w:rsid w:val="002A226E"/>
    <w:rsid w:val="002A22E5"/>
    <w:rsid w:val="002B2663"/>
    <w:rsid w:val="002E4AF1"/>
    <w:rsid w:val="002F6404"/>
    <w:rsid w:val="00337EF7"/>
    <w:rsid w:val="00342AE3"/>
    <w:rsid w:val="00366695"/>
    <w:rsid w:val="0037081F"/>
    <w:rsid w:val="003A6C74"/>
    <w:rsid w:val="003A7C6E"/>
    <w:rsid w:val="003B599C"/>
    <w:rsid w:val="003D6D53"/>
    <w:rsid w:val="003E6F97"/>
    <w:rsid w:val="003F1E21"/>
    <w:rsid w:val="003F6195"/>
    <w:rsid w:val="00423789"/>
    <w:rsid w:val="00423D12"/>
    <w:rsid w:val="00424325"/>
    <w:rsid w:val="00435093"/>
    <w:rsid w:val="0044234A"/>
    <w:rsid w:val="004528D2"/>
    <w:rsid w:val="004739D2"/>
    <w:rsid w:val="00474AF3"/>
    <w:rsid w:val="00493855"/>
    <w:rsid w:val="004A0BC1"/>
    <w:rsid w:val="004A7BDA"/>
    <w:rsid w:val="004B2C4E"/>
    <w:rsid w:val="004C19B8"/>
    <w:rsid w:val="004C5120"/>
    <w:rsid w:val="004D0EAD"/>
    <w:rsid w:val="00514D84"/>
    <w:rsid w:val="00527A45"/>
    <w:rsid w:val="00544273"/>
    <w:rsid w:val="005771C7"/>
    <w:rsid w:val="005A2B23"/>
    <w:rsid w:val="006023FF"/>
    <w:rsid w:val="00613CE3"/>
    <w:rsid w:val="006229F3"/>
    <w:rsid w:val="006B4F6D"/>
    <w:rsid w:val="006C6A04"/>
    <w:rsid w:val="006D4B0C"/>
    <w:rsid w:val="006F3760"/>
    <w:rsid w:val="007030CD"/>
    <w:rsid w:val="007360E8"/>
    <w:rsid w:val="007445E9"/>
    <w:rsid w:val="007A72C7"/>
    <w:rsid w:val="007B4393"/>
    <w:rsid w:val="007C275C"/>
    <w:rsid w:val="007E3382"/>
    <w:rsid w:val="00833AFC"/>
    <w:rsid w:val="00860CB5"/>
    <w:rsid w:val="0089316C"/>
    <w:rsid w:val="008E7F6E"/>
    <w:rsid w:val="0090254A"/>
    <w:rsid w:val="00924533"/>
    <w:rsid w:val="0092755D"/>
    <w:rsid w:val="00927D0D"/>
    <w:rsid w:val="009679F0"/>
    <w:rsid w:val="00986251"/>
    <w:rsid w:val="00995E93"/>
    <w:rsid w:val="00A07C1F"/>
    <w:rsid w:val="00A17C47"/>
    <w:rsid w:val="00A40046"/>
    <w:rsid w:val="00AB65BF"/>
    <w:rsid w:val="00B12C4A"/>
    <w:rsid w:val="00B15EA2"/>
    <w:rsid w:val="00B54F65"/>
    <w:rsid w:val="00B82A03"/>
    <w:rsid w:val="00B8682B"/>
    <w:rsid w:val="00B90D5C"/>
    <w:rsid w:val="00BB2909"/>
    <w:rsid w:val="00C04413"/>
    <w:rsid w:val="00C07328"/>
    <w:rsid w:val="00C30FE3"/>
    <w:rsid w:val="00C56F2E"/>
    <w:rsid w:val="00C67544"/>
    <w:rsid w:val="00C83C29"/>
    <w:rsid w:val="00C878EA"/>
    <w:rsid w:val="00C94E78"/>
    <w:rsid w:val="00CA66BB"/>
    <w:rsid w:val="00CC71C3"/>
    <w:rsid w:val="00CD7D5A"/>
    <w:rsid w:val="00CF26B6"/>
    <w:rsid w:val="00CF7FC1"/>
    <w:rsid w:val="00D05E81"/>
    <w:rsid w:val="00D73132"/>
    <w:rsid w:val="00E03CC4"/>
    <w:rsid w:val="00E24ED7"/>
    <w:rsid w:val="00E26031"/>
    <w:rsid w:val="00E34CFD"/>
    <w:rsid w:val="00E948F1"/>
    <w:rsid w:val="00ED5145"/>
    <w:rsid w:val="00ED62CB"/>
    <w:rsid w:val="00F25640"/>
    <w:rsid w:val="00F6353C"/>
    <w:rsid w:val="00F82284"/>
    <w:rsid w:val="00F903EF"/>
    <w:rsid w:val="00FC2D20"/>
    <w:rsid w:val="00FC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8C1A15-D411-4212-9AD7-5F542D62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2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2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C74"/>
    <w:pPr>
      <w:ind w:left="720"/>
      <w:contextualSpacing/>
    </w:pPr>
  </w:style>
  <w:style w:type="table" w:styleId="TableGrid">
    <w:name w:val="Table Grid"/>
    <w:basedOn w:val="TableNormal"/>
    <w:uiPriority w:val="59"/>
    <w:rsid w:val="00CA6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ve@embasi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Carroll</dc:creator>
  <cp:lastModifiedBy>scarroll2@gmail.com</cp:lastModifiedBy>
  <cp:revision>4</cp:revision>
  <dcterms:created xsi:type="dcterms:W3CDTF">2013-07-23T00:12:00Z</dcterms:created>
  <dcterms:modified xsi:type="dcterms:W3CDTF">2013-07-23T02:30:00Z</dcterms:modified>
</cp:coreProperties>
</file>