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286180" w:rsidRDefault="00286180">
      <w:pPr>
        <w:rPr>
          <w:b/>
          <w:sz w:val="32"/>
          <w:szCs w:val="32"/>
        </w:rPr>
      </w:pPr>
      <w:r w:rsidRPr="00286180">
        <w:rPr>
          <w:b/>
          <w:sz w:val="32"/>
          <w:szCs w:val="32"/>
        </w:rPr>
        <w:t xml:space="preserve">EM Basic- </w:t>
      </w:r>
      <w:r w:rsidR="004C5120">
        <w:rPr>
          <w:b/>
          <w:sz w:val="32"/>
          <w:szCs w:val="32"/>
        </w:rPr>
        <w:t>S</w:t>
      </w:r>
      <w:r w:rsidR="001C24A0">
        <w:rPr>
          <w:b/>
          <w:sz w:val="32"/>
          <w:szCs w:val="32"/>
        </w:rPr>
        <w:t>epsis</w:t>
      </w:r>
    </w:p>
    <w:p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 or the SAUSHEC EM residency</w:t>
      </w:r>
      <w:r>
        <w:rPr>
          <w:sz w:val="16"/>
          <w:szCs w:val="16"/>
        </w:rPr>
        <w:t xml:space="preserve">,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:rsidR="00B8682B" w:rsidRDefault="00B8682B" w:rsidP="00286180">
      <w:pPr>
        <w:rPr>
          <w:sz w:val="16"/>
          <w:szCs w:val="16"/>
        </w:rPr>
      </w:pPr>
    </w:p>
    <w:p w:rsidR="00B8682B" w:rsidRDefault="00B8682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stepwise approach to classifying sepsis:</w:t>
      </w:r>
    </w:p>
    <w:p w:rsidR="00B8682B" w:rsidRDefault="00B8682B" w:rsidP="002A22E5">
      <w:pPr>
        <w:rPr>
          <w:b/>
          <w:sz w:val="24"/>
          <w:szCs w:val="24"/>
        </w:rPr>
      </w:pPr>
    </w:p>
    <w:p w:rsidR="002A22E5" w:rsidRDefault="00B8682B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Systemic Inflammatory Response Syndrome (SIRS)</w:t>
      </w: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A screening tool to identify patients who are having a systemic response to a stressor (usually an infection)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WBC count &lt;4 or &gt;12</w:t>
      </w: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Temperature &lt;36 C or &gt;38C (&lt;96.8 F or &gt;100.4 F)</w:t>
      </w: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Respiratory rate &gt;22 or PaCO2 &lt;30</w:t>
      </w: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Heart rate &gt;90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>PEARL- just because someone meets SIRS doesn’t mean its sepsis or worse.  A patient with a broken ankle could have most of those SIRS criteria but they don’t have an infection- it’s a screening tool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Sepsis = </w:t>
      </w:r>
      <w:r>
        <w:rPr>
          <w:sz w:val="24"/>
          <w:szCs w:val="24"/>
        </w:rPr>
        <w:t>2 out of 4 SIRS criteria + known or suspected source of infection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PEARL- Again, just because you meet criteria for sepsis doesn’t mean you get a central line and get admitted to the MICU.  </w:t>
      </w:r>
      <w:r w:rsidRPr="00B8682B">
        <w:rPr>
          <w:i/>
          <w:sz w:val="24"/>
          <w:szCs w:val="24"/>
        </w:rPr>
        <w:t>Technically</w:t>
      </w:r>
      <w:r>
        <w:rPr>
          <w:sz w:val="24"/>
          <w:szCs w:val="24"/>
        </w:rPr>
        <w:t xml:space="preserve"> if you are febrile and </w:t>
      </w:r>
      <w:proofErr w:type="spellStart"/>
      <w:r>
        <w:rPr>
          <w:sz w:val="24"/>
          <w:szCs w:val="24"/>
        </w:rPr>
        <w:t>tachycardic</w:t>
      </w:r>
      <w:proofErr w:type="spellEnd"/>
      <w:r>
        <w:rPr>
          <w:sz w:val="24"/>
          <w:szCs w:val="24"/>
        </w:rPr>
        <w:t xml:space="preserve"> from strep pharyngitis then you are septic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Severe Sepsis- </w:t>
      </w:r>
      <w:r>
        <w:rPr>
          <w:sz w:val="24"/>
          <w:szCs w:val="24"/>
        </w:rPr>
        <w:t>Sepsis + signs of end organ damage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514D84" w:rsidP="002A22E5">
      <w:pPr>
        <w:rPr>
          <w:sz w:val="24"/>
          <w:szCs w:val="24"/>
        </w:rPr>
      </w:pPr>
      <w:r w:rsidRPr="00514D84">
        <w:rPr>
          <w:b/>
          <w:sz w:val="24"/>
          <w:szCs w:val="24"/>
        </w:rPr>
        <w:t>Lactate &gt;4</w:t>
      </w:r>
      <w:r>
        <w:rPr>
          <w:sz w:val="24"/>
          <w:szCs w:val="24"/>
        </w:rPr>
        <w:t xml:space="preserve"> (by</w:t>
      </w:r>
      <w:r w:rsidR="00B8682B">
        <w:rPr>
          <w:sz w:val="24"/>
          <w:szCs w:val="24"/>
        </w:rPr>
        <w:t>product of anaerobic metabolism an</w:t>
      </w:r>
      <w:r>
        <w:rPr>
          <w:sz w:val="24"/>
          <w:szCs w:val="24"/>
        </w:rPr>
        <w:t xml:space="preserve">d a marker of global </w:t>
      </w:r>
      <w:proofErr w:type="spellStart"/>
      <w:r>
        <w:rPr>
          <w:sz w:val="24"/>
          <w:szCs w:val="24"/>
        </w:rPr>
        <w:t>hypoperfus</w:t>
      </w:r>
      <w:r w:rsidR="00B8682B">
        <w:rPr>
          <w:sz w:val="24"/>
          <w:szCs w:val="24"/>
        </w:rPr>
        <w:t>ion</w:t>
      </w:r>
      <w:proofErr w:type="spellEnd"/>
      <w:r w:rsidR="00B8682B">
        <w:rPr>
          <w:sz w:val="24"/>
          <w:szCs w:val="24"/>
        </w:rPr>
        <w:t>)</w:t>
      </w:r>
    </w:p>
    <w:p w:rsidR="00B8682B" w:rsidRDefault="00B8682B" w:rsidP="002A22E5">
      <w:pPr>
        <w:rPr>
          <w:sz w:val="24"/>
          <w:szCs w:val="24"/>
        </w:rPr>
      </w:pPr>
      <w:r w:rsidRPr="00514D84">
        <w:rPr>
          <w:b/>
          <w:sz w:val="24"/>
          <w:szCs w:val="24"/>
        </w:rPr>
        <w:t>Systolic BP &lt;90 after 2 liters of normal saline bolus</w:t>
      </w:r>
      <w:r>
        <w:rPr>
          <w:sz w:val="24"/>
          <w:szCs w:val="24"/>
        </w:rPr>
        <w:t xml:space="preserve"> (OR more than 40 points below the patient’s established outpatient baseline)</w:t>
      </w:r>
    </w:p>
    <w:p w:rsidR="00B8682B" w:rsidRPr="00514D84" w:rsidRDefault="00B8682B" w:rsidP="002A22E5">
      <w:pPr>
        <w:rPr>
          <w:b/>
          <w:sz w:val="24"/>
          <w:szCs w:val="24"/>
        </w:rPr>
      </w:pPr>
      <w:r w:rsidRPr="00514D84">
        <w:rPr>
          <w:b/>
          <w:sz w:val="24"/>
          <w:szCs w:val="24"/>
        </w:rPr>
        <w:t>New onset (or worsening) renal failure</w:t>
      </w:r>
    </w:p>
    <w:p w:rsidR="00B8682B" w:rsidRPr="00514D84" w:rsidRDefault="00B8682B" w:rsidP="002A22E5">
      <w:pPr>
        <w:rPr>
          <w:b/>
          <w:sz w:val="24"/>
          <w:szCs w:val="24"/>
        </w:rPr>
      </w:pPr>
      <w:r w:rsidRPr="00514D84">
        <w:rPr>
          <w:b/>
          <w:sz w:val="24"/>
          <w:szCs w:val="24"/>
        </w:rPr>
        <w:t>Altered mental status</w:t>
      </w:r>
    </w:p>
    <w:p w:rsidR="00B8682B" w:rsidRPr="00514D84" w:rsidRDefault="00B8682B" w:rsidP="002A22E5">
      <w:pPr>
        <w:rPr>
          <w:b/>
          <w:sz w:val="24"/>
          <w:szCs w:val="24"/>
        </w:rPr>
      </w:pPr>
      <w:r w:rsidRPr="00514D84">
        <w:rPr>
          <w:b/>
          <w:sz w:val="24"/>
          <w:szCs w:val="24"/>
        </w:rPr>
        <w:t>Hyperglycemia in a patient who is not diabetic</w:t>
      </w:r>
    </w:p>
    <w:p w:rsidR="00423789" w:rsidRDefault="00423789" w:rsidP="00423789">
      <w:pPr>
        <w:rPr>
          <w:b/>
          <w:sz w:val="24"/>
          <w:szCs w:val="24"/>
        </w:rPr>
      </w:pPr>
    </w:p>
    <w:p w:rsidR="00423789" w:rsidRDefault="00423789" w:rsidP="004237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Septic Shock- </w:t>
      </w:r>
      <w:r>
        <w:rPr>
          <w:sz w:val="24"/>
          <w:szCs w:val="24"/>
        </w:rPr>
        <w:t>Severe sepsis requiring vasopressors</w:t>
      </w:r>
    </w:p>
    <w:p w:rsidR="00B8682B" w:rsidRDefault="00B8682B" w:rsidP="002A22E5">
      <w:pPr>
        <w:rPr>
          <w:sz w:val="24"/>
          <w:szCs w:val="24"/>
        </w:rPr>
      </w:pPr>
    </w:p>
    <w:p w:rsidR="00B8682B" w:rsidRDefault="00B8682B" w:rsidP="002A22E5">
      <w:pPr>
        <w:rPr>
          <w:sz w:val="24"/>
          <w:szCs w:val="24"/>
        </w:rPr>
      </w:pPr>
      <w:r>
        <w:rPr>
          <w:b/>
          <w:sz w:val="24"/>
          <w:szCs w:val="24"/>
        </w:rPr>
        <w:t>Severe sepsis</w:t>
      </w:r>
      <w:r w:rsidR="003E6F97">
        <w:rPr>
          <w:b/>
          <w:sz w:val="24"/>
          <w:szCs w:val="24"/>
        </w:rPr>
        <w:t>/Septic Shock</w:t>
      </w:r>
      <w:r>
        <w:rPr>
          <w:b/>
          <w:sz w:val="24"/>
          <w:szCs w:val="24"/>
        </w:rPr>
        <w:t xml:space="preserve">= </w:t>
      </w:r>
      <w:r>
        <w:rPr>
          <w:sz w:val="24"/>
          <w:szCs w:val="24"/>
        </w:rPr>
        <w:t>initiate early goad directed therapy (EGDT)</w:t>
      </w:r>
    </w:p>
    <w:p w:rsidR="00514D84" w:rsidRDefault="00514D84" w:rsidP="002A22E5">
      <w:pPr>
        <w:rPr>
          <w:sz w:val="24"/>
          <w:szCs w:val="24"/>
        </w:rPr>
      </w:pPr>
    </w:p>
    <w:p w:rsidR="00514D84" w:rsidRDefault="00514D8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Sepsis workup</w:t>
      </w:r>
    </w:p>
    <w:p w:rsidR="00514D84" w:rsidRDefault="00514D84" w:rsidP="002A22E5">
      <w:pPr>
        <w:rPr>
          <w:b/>
          <w:sz w:val="24"/>
          <w:szCs w:val="24"/>
        </w:rPr>
      </w:pP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CBC</w:t>
      </w:r>
    </w:p>
    <w:p w:rsidR="00514D84" w:rsidRDefault="00514D84" w:rsidP="002A22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Chem</w:t>
      </w:r>
      <w:proofErr w:type="spellEnd"/>
      <w:r>
        <w:rPr>
          <w:sz w:val="24"/>
          <w:szCs w:val="24"/>
        </w:rPr>
        <w:t xml:space="preserve"> 10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UA/UC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Blood cultures x2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VBG with lactate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Chest x-ray</w:t>
      </w:r>
    </w:p>
    <w:p w:rsidR="00514D84" w:rsidRDefault="00514D84" w:rsidP="002A22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Noncontrast</w:t>
      </w:r>
      <w:proofErr w:type="spellEnd"/>
      <w:r>
        <w:rPr>
          <w:sz w:val="24"/>
          <w:szCs w:val="24"/>
        </w:rPr>
        <w:t xml:space="preserve"> head CT and LP if suspecting meningitis</w:t>
      </w:r>
    </w:p>
    <w:p w:rsidR="00514D84" w:rsidRDefault="00514D84" w:rsidP="002A22E5">
      <w:pPr>
        <w:rPr>
          <w:sz w:val="24"/>
          <w:szCs w:val="24"/>
        </w:rPr>
      </w:pPr>
    </w:p>
    <w:p w:rsidR="00514D84" w:rsidRP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Consider other less common causes of sepsis- skin infections (check for decubitus ulcers), perirectal abscesses, surgical abdomen</w:t>
      </w:r>
      <w:r w:rsidR="00233BED">
        <w:rPr>
          <w:sz w:val="24"/>
          <w:szCs w:val="24"/>
        </w:rPr>
        <w:t xml:space="preserve"> (</w:t>
      </w:r>
      <w:proofErr w:type="spellStart"/>
      <w:r w:rsidR="00233BED">
        <w:rPr>
          <w:sz w:val="24"/>
          <w:szCs w:val="24"/>
        </w:rPr>
        <w:t>appy</w:t>
      </w:r>
      <w:proofErr w:type="spellEnd"/>
      <w:r>
        <w:rPr>
          <w:sz w:val="24"/>
          <w:szCs w:val="24"/>
        </w:rPr>
        <w:t>,</w:t>
      </w:r>
      <w:r w:rsidR="00233BED">
        <w:rPr>
          <w:sz w:val="24"/>
          <w:szCs w:val="24"/>
        </w:rPr>
        <w:t xml:space="preserve"> </w:t>
      </w:r>
      <w:proofErr w:type="spellStart"/>
      <w:r w:rsidR="00233BED">
        <w:rPr>
          <w:sz w:val="24"/>
          <w:szCs w:val="24"/>
        </w:rPr>
        <w:t>chole</w:t>
      </w:r>
      <w:proofErr w:type="spellEnd"/>
      <w:r w:rsidR="00233BED">
        <w:rPr>
          <w:sz w:val="24"/>
          <w:szCs w:val="24"/>
        </w:rPr>
        <w:t xml:space="preserve">, </w:t>
      </w:r>
      <w:proofErr w:type="gramStart"/>
      <w:r w:rsidR="00233BED">
        <w:rPr>
          <w:sz w:val="24"/>
          <w:szCs w:val="24"/>
        </w:rPr>
        <w:t>perforation</w:t>
      </w:r>
      <w:proofErr w:type="gramEnd"/>
      <w:r w:rsidR="00233BED">
        <w:rPr>
          <w:sz w:val="24"/>
          <w:szCs w:val="24"/>
        </w:rPr>
        <w:t>),</w:t>
      </w:r>
      <w:r>
        <w:rPr>
          <w:sz w:val="24"/>
          <w:szCs w:val="24"/>
        </w:rPr>
        <w:t xml:space="preserve"> intra-abdominal abscess, in females- PID or infected IUD.  Image as needed and get surgeon involved for source control </w:t>
      </w:r>
    </w:p>
    <w:p w:rsidR="00514D84" w:rsidRDefault="00514D84" w:rsidP="002A22E5">
      <w:pPr>
        <w:rPr>
          <w:b/>
          <w:sz w:val="24"/>
          <w:szCs w:val="24"/>
        </w:rPr>
      </w:pPr>
    </w:p>
    <w:p w:rsidR="00514D84" w:rsidRDefault="00514D8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Goal Directed Therapy for Severe Sepsis and Septic Shock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Rivers, et al. </w:t>
      </w:r>
      <w:proofErr w:type="gramStart"/>
      <w:r>
        <w:rPr>
          <w:sz w:val="24"/>
          <w:szCs w:val="24"/>
        </w:rPr>
        <w:t>New England Journal of Medicine.</w:t>
      </w:r>
      <w:proofErr w:type="gramEnd"/>
      <w:r>
        <w:rPr>
          <w:sz w:val="24"/>
          <w:szCs w:val="24"/>
        </w:rPr>
        <w:t xml:space="preserve"> </w:t>
      </w:r>
      <w:r w:rsidRPr="00514D84">
        <w:rPr>
          <w:sz w:val="24"/>
          <w:szCs w:val="24"/>
        </w:rPr>
        <w:t>2001; 345:1368-137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(Full text available for free-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search “rivers sepsis”</w:t>
      </w:r>
      <w:r w:rsidR="00233BED">
        <w:rPr>
          <w:sz w:val="24"/>
          <w:szCs w:val="24"/>
        </w:rPr>
        <w:t>- read it!</w:t>
      </w:r>
      <w:r>
        <w:rPr>
          <w:sz w:val="24"/>
          <w:szCs w:val="24"/>
        </w:rPr>
        <w:t>)</w:t>
      </w:r>
    </w:p>
    <w:p w:rsidR="00514D84" w:rsidRDefault="00514D84" w:rsidP="002A22E5">
      <w:pPr>
        <w:rPr>
          <w:sz w:val="24"/>
          <w:szCs w:val="24"/>
        </w:rPr>
      </w:pP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Criteria: Patients with severe sepsis or septic shock</w:t>
      </w:r>
    </w:p>
    <w:p w:rsidR="00514D84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>Main points of protocol- very aggressive fluid resuscitation- intubate if necessary, early initiation of antibiotics</w:t>
      </w:r>
    </w:p>
    <w:p w:rsidR="00514D84" w:rsidRDefault="00514D84" w:rsidP="002A22E5">
      <w:pPr>
        <w:rPr>
          <w:sz w:val="24"/>
          <w:szCs w:val="24"/>
        </w:rPr>
      </w:pPr>
    </w:p>
    <w:p w:rsidR="00514D84" w:rsidRPr="00BB2909" w:rsidRDefault="00BB2909" w:rsidP="002A22E5">
      <w:pPr>
        <w:rPr>
          <w:b/>
          <w:sz w:val="24"/>
          <w:szCs w:val="24"/>
        </w:rPr>
      </w:pPr>
      <w:r w:rsidRPr="00BB2909">
        <w:rPr>
          <w:b/>
          <w:sz w:val="24"/>
          <w:szCs w:val="24"/>
        </w:rPr>
        <w:t xml:space="preserve">Step 1: </w:t>
      </w:r>
      <w:r w:rsidR="00514D84" w:rsidRPr="00BB2909">
        <w:rPr>
          <w:b/>
          <w:sz w:val="24"/>
          <w:szCs w:val="24"/>
        </w:rPr>
        <w:t>Ea</w:t>
      </w:r>
      <w:r>
        <w:rPr>
          <w:b/>
          <w:sz w:val="24"/>
          <w:szCs w:val="24"/>
        </w:rPr>
        <w:t>rly antibiotics- broad spectrum/</w:t>
      </w:r>
      <w:r w:rsidR="00514D84" w:rsidRPr="00BB2909">
        <w:rPr>
          <w:b/>
          <w:sz w:val="24"/>
          <w:szCs w:val="24"/>
        </w:rPr>
        <w:t>tailored for source (if known)</w:t>
      </w:r>
    </w:p>
    <w:p w:rsidR="00514D84" w:rsidRDefault="00514D84" w:rsidP="002A22E5">
      <w:pPr>
        <w:rPr>
          <w:sz w:val="24"/>
          <w:szCs w:val="24"/>
        </w:rPr>
      </w:pPr>
    </w:p>
    <w:p w:rsidR="00514D84" w:rsidRDefault="00514D84" w:rsidP="002A22E5">
      <w:pPr>
        <w:rPr>
          <w:sz w:val="24"/>
          <w:szCs w:val="24"/>
        </w:rPr>
      </w:pPr>
      <w:r w:rsidRPr="00BB2909">
        <w:rPr>
          <w:b/>
          <w:sz w:val="24"/>
          <w:szCs w:val="24"/>
        </w:rPr>
        <w:t>Popular broad spectrum combo</w:t>
      </w:r>
      <w:r>
        <w:rPr>
          <w:sz w:val="24"/>
          <w:szCs w:val="24"/>
        </w:rPr>
        <w:t>:</w:t>
      </w:r>
    </w:p>
    <w:p w:rsidR="00514D84" w:rsidRDefault="00514D84" w:rsidP="002A22E5">
      <w:pPr>
        <w:rPr>
          <w:sz w:val="24"/>
          <w:szCs w:val="24"/>
        </w:rPr>
      </w:pPr>
      <w:proofErr w:type="spellStart"/>
      <w:r w:rsidRPr="00BB2909">
        <w:rPr>
          <w:b/>
          <w:sz w:val="24"/>
          <w:szCs w:val="24"/>
        </w:rPr>
        <w:t>Zosyn</w:t>
      </w:r>
      <w:proofErr w:type="spellEnd"/>
      <w:r w:rsidRPr="00BB2909">
        <w:rPr>
          <w:b/>
          <w:sz w:val="24"/>
          <w:szCs w:val="24"/>
        </w:rPr>
        <w:t xml:space="preserve"> (</w:t>
      </w:r>
      <w:proofErr w:type="spellStart"/>
      <w:r w:rsidRPr="00BB2909">
        <w:rPr>
          <w:b/>
          <w:sz w:val="24"/>
          <w:szCs w:val="24"/>
        </w:rPr>
        <w:t>piperacillin</w:t>
      </w:r>
      <w:proofErr w:type="spellEnd"/>
      <w:r w:rsidRPr="00BB2909">
        <w:rPr>
          <w:b/>
          <w:sz w:val="24"/>
          <w:szCs w:val="24"/>
        </w:rPr>
        <w:t>/</w:t>
      </w:r>
      <w:proofErr w:type="spellStart"/>
      <w:r w:rsidRPr="00BB2909">
        <w:rPr>
          <w:b/>
          <w:sz w:val="24"/>
          <w:szCs w:val="24"/>
        </w:rPr>
        <w:t>tazobactam</w:t>
      </w:r>
      <w:proofErr w:type="spellEnd"/>
      <w:proofErr w:type="gramStart"/>
      <w:r w:rsidRPr="00BB2909">
        <w:rPr>
          <w:b/>
          <w:sz w:val="24"/>
          <w:szCs w:val="24"/>
        </w:rPr>
        <w:t>)</w:t>
      </w:r>
      <w:r w:rsidR="00BB2909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3.375 or 4.5 grams IV</w:t>
      </w:r>
    </w:p>
    <w:p w:rsidR="00514D84" w:rsidRDefault="00514D84" w:rsidP="002A22E5">
      <w:pPr>
        <w:rPr>
          <w:sz w:val="24"/>
          <w:szCs w:val="24"/>
        </w:rPr>
      </w:pPr>
      <w:proofErr w:type="spellStart"/>
      <w:r w:rsidRPr="00BB2909">
        <w:rPr>
          <w:b/>
          <w:sz w:val="24"/>
          <w:szCs w:val="24"/>
        </w:rPr>
        <w:t>Vancomycin</w:t>
      </w:r>
      <w:proofErr w:type="spellEnd"/>
      <w:r>
        <w:rPr>
          <w:sz w:val="24"/>
          <w:szCs w:val="24"/>
        </w:rPr>
        <w:t>- 15-20 mg/kg IV (usually capped at 1 gram per dose but latest guidelines recommend giving full weight based dose up to 2 grams IV for the first dose)</w:t>
      </w:r>
    </w:p>
    <w:p w:rsidR="00514D84" w:rsidRDefault="00514D84" w:rsidP="002A22E5">
      <w:pPr>
        <w:rPr>
          <w:sz w:val="24"/>
          <w:szCs w:val="24"/>
        </w:rPr>
      </w:pPr>
    </w:p>
    <w:p w:rsidR="00514D84" w:rsidRPr="00BB2909" w:rsidRDefault="00514D84" w:rsidP="002A22E5">
      <w:pPr>
        <w:rPr>
          <w:b/>
          <w:sz w:val="24"/>
          <w:szCs w:val="24"/>
        </w:rPr>
      </w:pPr>
      <w:r w:rsidRPr="00BB2909">
        <w:rPr>
          <w:b/>
          <w:sz w:val="24"/>
          <w:szCs w:val="24"/>
        </w:rPr>
        <w:t>Antibiotic</w:t>
      </w:r>
      <w:r w:rsidR="00BB2909" w:rsidRPr="00BB2909">
        <w:rPr>
          <w:b/>
          <w:sz w:val="24"/>
          <w:szCs w:val="24"/>
        </w:rPr>
        <w:t>s for other clinical situations</w:t>
      </w:r>
    </w:p>
    <w:p w:rsidR="00BB2909" w:rsidRDefault="00514D84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Healthcare associated pneumonia (patients at risk for drug resistant </w:t>
      </w:r>
      <w:proofErr w:type="spellStart"/>
      <w:r>
        <w:rPr>
          <w:sz w:val="24"/>
          <w:szCs w:val="24"/>
        </w:rPr>
        <w:t>organsims</w:t>
      </w:r>
      <w:proofErr w:type="spellEnd"/>
      <w:r>
        <w:rPr>
          <w:sz w:val="24"/>
          <w:szCs w:val="24"/>
        </w:rPr>
        <w:t xml:space="preserve">- </w:t>
      </w:r>
      <w:r w:rsidR="00BB2909">
        <w:rPr>
          <w:sz w:val="24"/>
          <w:szCs w:val="24"/>
        </w:rPr>
        <w:t xml:space="preserve">long term care facility </w:t>
      </w:r>
      <w:r>
        <w:rPr>
          <w:sz w:val="24"/>
          <w:szCs w:val="24"/>
        </w:rPr>
        <w:t>resident, admitted to the hospital for 2 or more days in the past 3 months, dialysis patient, outpatient IV antibiotics or chemo in the past month</w:t>
      </w:r>
      <w:r w:rsidR="00BB2909">
        <w:rPr>
          <w:sz w:val="24"/>
          <w:szCs w:val="24"/>
        </w:rPr>
        <w:t xml:space="preserve">)- add </w:t>
      </w:r>
      <w:proofErr w:type="spellStart"/>
      <w:r w:rsidR="00BB2909">
        <w:rPr>
          <w:sz w:val="24"/>
          <w:szCs w:val="24"/>
        </w:rPr>
        <w:t>levaquin</w:t>
      </w:r>
      <w:proofErr w:type="spellEnd"/>
      <w:r w:rsidR="00BB2909">
        <w:rPr>
          <w:sz w:val="24"/>
          <w:szCs w:val="24"/>
        </w:rPr>
        <w:t xml:space="preserve"> to </w:t>
      </w:r>
      <w:proofErr w:type="spellStart"/>
      <w:r w:rsidR="00BB2909">
        <w:rPr>
          <w:sz w:val="24"/>
          <w:szCs w:val="24"/>
        </w:rPr>
        <w:t>zosyn</w:t>
      </w:r>
      <w:proofErr w:type="spellEnd"/>
      <w:r w:rsidR="00BB2909">
        <w:rPr>
          <w:sz w:val="24"/>
          <w:szCs w:val="24"/>
        </w:rPr>
        <w:t>/</w:t>
      </w:r>
      <w:proofErr w:type="spellStart"/>
      <w:r w:rsidR="00BB2909">
        <w:rPr>
          <w:sz w:val="24"/>
          <w:szCs w:val="24"/>
        </w:rPr>
        <w:t>vanc</w:t>
      </w:r>
      <w:proofErr w:type="spellEnd"/>
    </w:p>
    <w:p w:rsidR="00BB2909" w:rsidRDefault="00BB2909" w:rsidP="002A22E5">
      <w:pPr>
        <w:rPr>
          <w:sz w:val="24"/>
          <w:szCs w:val="24"/>
        </w:rPr>
      </w:pPr>
    </w:p>
    <w:p w:rsidR="00BB2909" w:rsidRDefault="00BB2909" w:rsidP="002A22E5">
      <w:pPr>
        <w:rPr>
          <w:sz w:val="24"/>
          <w:szCs w:val="24"/>
        </w:rPr>
      </w:pPr>
      <w:proofErr w:type="spellStart"/>
      <w:r w:rsidRPr="00BB2909">
        <w:rPr>
          <w:b/>
          <w:sz w:val="24"/>
          <w:szCs w:val="24"/>
        </w:rPr>
        <w:t>Levaquin</w:t>
      </w:r>
      <w:proofErr w:type="spellEnd"/>
      <w:r w:rsidRPr="00BB2909">
        <w:rPr>
          <w:b/>
          <w:sz w:val="24"/>
          <w:szCs w:val="24"/>
        </w:rPr>
        <w:t xml:space="preserve"> (levofloxacin</w:t>
      </w:r>
      <w:proofErr w:type="gramStart"/>
      <w:r w:rsidRPr="00BB2909">
        <w:rPr>
          <w:b/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750mg IV “d</w:t>
      </w:r>
      <w:bookmarkStart w:id="0" w:name="_GoBack"/>
      <w:bookmarkEnd w:id="0"/>
      <w:r>
        <w:rPr>
          <w:sz w:val="24"/>
          <w:szCs w:val="24"/>
        </w:rPr>
        <w:t>ouble covers pseudomonas”</w:t>
      </w:r>
    </w:p>
    <w:p w:rsidR="00BB2909" w:rsidRDefault="00BB2909" w:rsidP="002A22E5">
      <w:pPr>
        <w:rPr>
          <w:b/>
          <w:sz w:val="24"/>
          <w:szCs w:val="24"/>
        </w:rPr>
      </w:pPr>
      <w:proofErr w:type="gramStart"/>
      <w:r w:rsidRPr="00BB2909">
        <w:rPr>
          <w:b/>
          <w:sz w:val="24"/>
          <w:szCs w:val="24"/>
        </w:rPr>
        <w:lastRenderedPageBreak/>
        <w:t>Antibiotics for other clinical situations (cont.)</w:t>
      </w:r>
      <w:proofErr w:type="gramEnd"/>
    </w:p>
    <w:p w:rsidR="00BB2909" w:rsidRDefault="00BB2909" w:rsidP="002A22E5">
      <w:pPr>
        <w:rPr>
          <w:b/>
          <w:sz w:val="24"/>
          <w:szCs w:val="24"/>
        </w:rPr>
      </w:pPr>
    </w:p>
    <w:p w:rsidR="00BB2909" w:rsidRDefault="00BB2909" w:rsidP="002A22E5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Rocephin</w:t>
      </w:r>
      <w:proofErr w:type="spellEnd"/>
      <w:r>
        <w:rPr>
          <w:b/>
          <w:sz w:val="24"/>
          <w:szCs w:val="24"/>
        </w:rPr>
        <w:t xml:space="preserve"> (ceftriaxone</w:t>
      </w:r>
      <w:proofErr w:type="gramStart"/>
      <w:r>
        <w:rPr>
          <w:b/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preferred for </w:t>
      </w:r>
      <w:proofErr w:type="spellStart"/>
      <w:r>
        <w:rPr>
          <w:sz w:val="24"/>
          <w:szCs w:val="24"/>
        </w:rPr>
        <w:t>urosepsis</w:t>
      </w:r>
      <w:proofErr w:type="spellEnd"/>
      <w:r>
        <w:rPr>
          <w:sz w:val="24"/>
          <w:szCs w:val="24"/>
        </w:rPr>
        <w:t xml:space="preserve"> and meningitis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Dose: 1 gram IV (</w:t>
      </w:r>
      <w:proofErr w:type="spellStart"/>
      <w:r>
        <w:rPr>
          <w:sz w:val="24"/>
          <w:szCs w:val="24"/>
        </w:rPr>
        <w:t>urosepsis</w:t>
      </w:r>
      <w:proofErr w:type="spellEnd"/>
      <w:r>
        <w:rPr>
          <w:sz w:val="24"/>
          <w:szCs w:val="24"/>
        </w:rPr>
        <w:t xml:space="preserve">) or 2 grams IV (meningitis in combination with </w:t>
      </w:r>
      <w:proofErr w:type="spellStart"/>
      <w:r>
        <w:rPr>
          <w:sz w:val="24"/>
          <w:szCs w:val="24"/>
        </w:rPr>
        <w:t>vancomycin</w:t>
      </w:r>
      <w:proofErr w:type="spellEnd"/>
      <w:r>
        <w:rPr>
          <w:sz w:val="24"/>
          <w:szCs w:val="24"/>
        </w:rPr>
        <w:t>)</w:t>
      </w:r>
    </w:p>
    <w:p w:rsidR="00BB2909" w:rsidRDefault="00BB2909" w:rsidP="002A22E5">
      <w:pPr>
        <w:rPr>
          <w:sz w:val="24"/>
          <w:szCs w:val="24"/>
        </w:rPr>
      </w:pPr>
    </w:p>
    <w:p w:rsidR="00BB2909" w:rsidRDefault="00BB2909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Aggressive fluid resuscitation</w:t>
      </w:r>
    </w:p>
    <w:p w:rsidR="00BB2909" w:rsidRDefault="00BB2909" w:rsidP="002A22E5">
      <w:pPr>
        <w:rPr>
          <w:b/>
          <w:sz w:val="24"/>
          <w:szCs w:val="24"/>
        </w:rPr>
      </w:pP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Start with a 2 liter normal saline bolus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Insert a central line above the diaphragm (</w:t>
      </w:r>
      <w:proofErr w:type="spellStart"/>
      <w:r>
        <w:rPr>
          <w:sz w:val="24"/>
          <w:szCs w:val="24"/>
        </w:rPr>
        <w:t>subclavian</w:t>
      </w:r>
      <w:proofErr w:type="spellEnd"/>
      <w:r>
        <w:rPr>
          <w:sz w:val="24"/>
          <w:szCs w:val="24"/>
        </w:rPr>
        <w:t>, supraclavicular, internal jugular)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Measure central venous pressure (CVP)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If CVP &lt;8 (or less than 12 in a ventilated patient</w:t>
      </w:r>
      <w:proofErr w:type="gramStart"/>
      <w:r>
        <w:rPr>
          <w:sz w:val="24"/>
          <w:szCs w:val="24"/>
        </w:rPr>
        <w:t>)=</w:t>
      </w:r>
      <w:proofErr w:type="gramEnd"/>
      <w:r>
        <w:rPr>
          <w:sz w:val="24"/>
          <w:szCs w:val="24"/>
        </w:rPr>
        <w:t xml:space="preserve"> more fluids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Give fluids until CVP goal is met, even if it means intubating the patient for pulmonary edema</w:t>
      </w:r>
    </w:p>
    <w:p w:rsidR="007445E9" w:rsidRDefault="007445E9" w:rsidP="002A22E5">
      <w:pPr>
        <w:rPr>
          <w:sz w:val="24"/>
          <w:szCs w:val="24"/>
        </w:rPr>
      </w:pPr>
    </w:p>
    <w:p w:rsidR="007445E9" w:rsidRDefault="007445E9" w:rsidP="002A22E5">
      <w:pPr>
        <w:rPr>
          <w:sz w:val="24"/>
          <w:szCs w:val="24"/>
        </w:rPr>
      </w:pPr>
      <w:r>
        <w:rPr>
          <w:sz w:val="24"/>
          <w:szCs w:val="24"/>
        </w:rPr>
        <w:t>PEARL- septic patients can get 13-14 liters in their first 24 hours!</w:t>
      </w:r>
    </w:p>
    <w:p w:rsidR="00BB2909" w:rsidRDefault="00BB2909" w:rsidP="002A22E5">
      <w:pPr>
        <w:rPr>
          <w:sz w:val="24"/>
          <w:szCs w:val="24"/>
        </w:rPr>
      </w:pP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PEARL- the actual act of breathing can take up to 30% of a critically ill patient’s metabolism so by intubating early you will improve their hemodynamics and their response to therapy</w:t>
      </w:r>
    </w:p>
    <w:p w:rsidR="00BB2909" w:rsidRDefault="00BB2909" w:rsidP="002A22E5">
      <w:pPr>
        <w:rPr>
          <w:sz w:val="24"/>
          <w:szCs w:val="24"/>
        </w:rPr>
      </w:pPr>
    </w:p>
    <w:p w:rsidR="00BB2909" w:rsidRDefault="007445E9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3: Vasopressors</w:t>
      </w:r>
    </w:p>
    <w:p w:rsidR="00BB2909" w:rsidRDefault="00BB2909" w:rsidP="002A22E5">
      <w:pPr>
        <w:rPr>
          <w:sz w:val="24"/>
          <w:szCs w:val="24"/>
        </w:rPr>
      </w:pPr>
      <w:r>
        <w:rPr>
          <w:sz w:val="24"/>
          <w:szCs w:val="24"/>
        </w:rPr>
        <w:t>Once CVP above 8 or 12, if MAP is less than 65, start vasopressors</w:t>
      </w:r>
    </w:p>
    <w:p w:rsidR="00BB2909" w:rsidRDefault="00995E93" w:rsidP="002A22E5">
      <w:pPr>
        <w:rPr>
          <w:sz w:val="24"/>
          <w:szCs w:val="24"/>
        </w:rPr>
      </w:pPr>
      <w:r>
        <w:rPr>
          <w:sz w:val="24"/>
          <w:szCs w:val="24"/>
        </w:rPr>
        <w:t>Will probably require an arterial line at this point</w:t>
      </w:r>
    </w:p>
    <w:p w:rsidR="00995E93" w:rsidRDefault="00995E93" w:rsidP="002A22E5">
      <w:pPr>
        <w:rPr>
          <w:sz w:val="24"/>
          <w:szCs w:val="24"/>
        </w:rPr>
      </w:pPr>
    </w:p>
    <w:p w:rsidR="00BB2909" w:rsidRDefault="00BB2909" w:rsidP="002A22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Levophed</w:t>
      </w:r>
      <w:proofErr w:type="spellEnd"/>
      <w:r>
        <w:rPr>
          <w:sz w:val="24"/>
          <w:szCs w:val="24"/>
        </w:rPr>
        <w:t xml:space="preserve"> (norepinephrine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2-20 mcg/min- </w:t>
      </w:r>
      <w:r w:rsidR="00E24ED7">
        <w:rPr>
          <w:sz w:val="24"/>
          <w:szCs w:val="24"/>
        </w:rPr>
        <w:t xml:space="preserve">strong alpha and beta agonist (increased myocardial squeeze and increased vasoconstriction) </w:t>
      </w:r>
      <w:r>
        <w:rPr>
          <w:sz w:val="24"/>
          <w:szCs w:val="24"/>
        </w:rPr>
        <w:t xml:space="preserve">central line, most </w:t>
      </w:r>
      <w:r w:rsidR="007445E9">
        <w:rPr>
          <w:sz w:val="24"/>
          <w:szCs w:val="24"/>
        </w:rPr>
        <w:t xml:space="preserve">clinician’s </w:t>
      </w:r>
      <w:r>
        <w:rPr>
          <w:sz w:val="24"/>
          <w:szCs w:val="24"/>
        </w:rPr>
        <w:t>preferred 1</w:t>
      </w:r>
      <w:r w:rsidRPr="00BB290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line </w:t>
      </w:r>
      <w:proofErr w:type="spellStart"/>
      <w:r w:rsidR="007445E9">
        <w:rPr>
          <w:sz w:val="24"/>
          <w:szCs w:val="24"/>
        </w:rPr>
        <w:t>pressor</w:t>
      </w:r>
      <w:proofErr w:type="spellEnd"/>
    </w:p>
    <w:p w:rsidR="00BB2909" w:rsidRDefault="00BB2909" w:rsidP="002A22E5">
      <w:pPr>
        <w:rPr>
          <w:sz w:val="24"/>
          <w:szCs w:val="24"/>
        </w:rPr>
      </w:pPr>
    </w:p>
    <w:p w:rsidR="007445E9" w:rsidRDefault="00E24ED7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Dopamine- 2-20 mcg/kg/min- can be given through a peripheral IV- gives more tachycardia than </w:t>
      </w:r>
      <w:proofErr w:type="spellStart"/>
      <w:r>
        <w:rPr>
          <w:sz w:val="24"/>
          <w:szCs w:val="24"/>
        </w:rPr>
        <w:t>levophed</w:t>
      </w:r>
      <w:proofErr w:type="spellEnd"/>
    </w:p>
    <w:p w:rsidR="007445E9" w:rsidRPr="007445E9" w:rsidRDefault="007445E9" w:rsidP="002A22E5">
      <w:pPr>
        <w:rPr>
          <w:sz w:val="24"/>
          <w:szCs w:val="24"/>
        </w:rPr>
      </w:pPr>
    </w:p>
    <w:p w:rsidR="00E24ED7" w:rsidRDefault="00E24ED7" w:rsidP="002A22E5">
      <w:pPr>
        <w:rPr>
          <w:sz w:val="24"/>
          <w:szCs w:val="24"/>
        </w:rPr>
      </w:pPr>
      <w:r>
        <w:rPr>
          <w:sz w:val="24"/>
          <w:szCs w:val="24"/>
        </w:rPr>
        <w:t>PEARL- you can start peripheral dopamine while you are putting the central line in</w:t>
      </w:r>
    </w:p>
    <w:p w:rsidR="00E24ED7" w:rsidRDefault="00E24ED7" w:rsidP="002A22E5">
      <w:pPr>
        <w:rPr>
          <w:sz w:val="24"/>
          <w:szCs w:val="24"/>
        </w:rPr>
      </w:pPr>
    </w:p>
    <w:p w:rsidR="00E24ED7" w:rsidRDefault="00E24ED7" w:rsidP="002A22E5">
      <w:pPr>
        <w:rPr>
          <w:sz w:val="24"/>
          <w:szCs w:val="24"/>
        </w:rPr>
      </w:pPr>
      <w:r>
        <w:rPr>
          <w:sz w:val="24"/>
          <w:szCs w:val="24"/>
        </w:rPr>
        <w:t>Other treatments- vasopressin/steroids (not covered in the podcast)</w:t>
      </w:r>
    </w:p>
    <w:p w:rsidR="007445E9" w:rsidRDefault="00995E93" w:rsidP="002A22E5">
      <w:pPr>
        <w:rPr>
          <w:sz w:val="24"/>
          <w:szCs w:val="24"/>
        </w:rPr>
      </w:pPr>
      <w:r>
        <w:rPr>
          <w:sz w:val="24"/>
          <w:szCs w:val="24"/>
        </w:rPr>
        <w:t>Goal: get MAP above 65</w:t>
      </w:r>
    </w:p>
    <w:p w:rsidR="00E24ED7" w:rsidRDefault="00E24ED7" w:rsidP="002A22E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Step 4: </w:t>
      </w:r>
      <w:r>
        <w:rPr>
          <w:sz w:val="24"/>
          <w:szCs w:val="24"/>
        </w:rPr>
        <w:t>Assess SCVO2</w:t>
      </w:r>
    </w:p>
    <w:p w:rsidR="00E24ED7" w:rsidRDefault="00E24ED7" w:rsidP="002A22E5">
      <w:pPr>
        <w:rPr>
          <w:sz w:val="24"/>
          <w:szCs w:val="24"/>
        </w:rPr>
      </w:pPr>
    </w:p>
    <w:p w:rsidR="00E24ED7" w:rsidRDefault="00E24ED7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SCVO2- a measurement of oxygen saturation of the blood </w:t>
      </w:r>
      <w:r w:rsidR="006C6A04">
        <w:rPr>
          <w:sz w:val="24"/>
          <w:szCs w:val="24"/>
        </w:rPr>
        <w:t>in the superior vena cava (as it returns to the heart)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>Need a central line above the diaphragm to measure this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>Two methods- Edwards catheter provides continuous SCVO2 readings (expensive) or draw serial VBGs from central line and look at O2 sat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>If SCVO2 &lt;70%- check hemoglobin/hematocrit</w:t>
      </w: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If H and H less than 10 and 30- transfuse </w:t>
      </w:r>
      <w:proofErr w:type="spellStart"/>
      <w:r>
        <w:rPr>
          <w:sz w:val="24"/>
          <w:szCs w:val="24"/>
        </w:rPr>
        <w:t>pRBCs</w:t>
      </w:r>
      <w:proofErr w:type="spellEnd"/>
      <w:r>
        <w:rPr>
          <w:sz w:val="24"/>
          <w:szCs w:val="24"/>
        </w:rPr>
        <w:t xml:space="preserve"> until its above 10/30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 xml:space="preserve">Once H and H is &gt;10/30- if SCVO2 still &lt;70%- start </w:t>
      </w:r>
      <w:proofErr w:type="spellStart"/>
      <w:r>
        <w:rPr>
          <w:sz w:val="24"/>
          <w:szCs w:val="24"/>
        </w:rPr>
        <w:t>dobutamine</w:t>
      </w:r>
      <w:proofErr w:type="spellEnd"/>
    </w:p>
    <w:p w:rsidR="006C6A04" w:rsidRDefault="006C6A04" w:rsidP="002A22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Dobutamine</w:t>
      </w:r>
      <w:proofErr w:type="spellEnd"/>
      <w:r>
        <w:rPr>
          <w:sz w:val="24"/>
          <w:szCs w:val="24"/>
        </w:rPr>
        <w:t>- strong B1 agonist</w:t>
      </w: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>Dose- 2-20 mcg/kg/min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sz w:val="24"/>
          <w:szCs w:val="24"/>
        </w:rPr>
      </w:pPr>
      <w:r>
        <w:rPr>
          <w:b/>
          <w:sz w:val="24"/>
          <w:szCs w:val="24"/>
        </w:rPr>
        <w:t>Step 5: Reassess response to therapy (also continuously)</w:t>
      </w:r>
    </w:p>
    <w:p w:rsidR="006C6A04" w:rsidRDefault="006C6A04" w:rsidP="002A22E5">
      <w:pPr>
        <w:rPr>
          <w:sz w:val="24"/>
          <w:szCs w:val="24"/>
        </w:rPr>
      </w:pPr>
      <w:r>
        <w:rPr>
          <w:sz w:val="24"/>
          <w:szCs w:val="24"/>
        </w:rPr>
        <w:t>It may take 6-12 hours or longer to reach this step.  Once you are here, go back and reassess each step and make sure you have optimized each one.  Follow serial lactates- if they are decreasing then you are doing something right.  If they are staying the same or increasing- try something different</w:t>
      </w:r>
    </w:p>
    <w:p w:rsidR="006C6A04" w:rsidRDefault="006C6A04" w:rsidP="002A22E5">
      <w:pPr>
        <w:rPr>
          <w:sz w:val="24"/>
          <w:szCs w:val="24"/>
        </w:rPr>
      </w:pP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BIG POINTS: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Know the definitions of SIRS, sepsis, severe sepsis, and septic shock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2) Early broad spectrum antibiotics- </w:t>
      </w:r>
      <w:proofErr w:type="spellStart"/>
      <w:r>
        <w:rPr>
          <w:b/>
          <w:sz w:val="24"/>
          <w:szCs w:val="24"/>
        </w:rPr>
        <w:t>Zosyn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Vanc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Levaquin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Rocephin</w:t>
      </w:r>
      <w:proofErr w:type="spellEnd"/>
      <w:r>
        <w:rPr>
          <w:b/>
          <w:sz w:val="24"/>
          <w:szCs w:val="24"/>
        </w:rPr>
        <w:t xml:space="preserve"> 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FLUIDS </w:t>
      </w:r>
      <w:proofErr w:type="spellStart"/>
      <w:r>
        <w:rPr>
          <w:b/>
          <w:sz w:val="24"/>
          <w:szCs w:val="24"/>
        </w:rPr>
        <w:t>FLUIDS</w:t>
      </w:r>
      <w:proofErr w:type="spellEnd"/>
      <w:r>
        <w:rPr>
          <w:b/>
          <w:sz w:val="24"/>
          <w:szCs w:val="24"/>
        </w:rPr>
        <w:t xml:space="preserve"> AND MORE FLUIDS</w:t>
      </w:r>
      <w:proofErr w:type="gramStart"/>
      <w:r>
        <w:rPr>
          <w:b/>
          <w:sz w:val="24"/>
          <w:szCs w:val="24"/>
        </w:rPr>
        <w:t>!-</w:t>
      </w:r>
      <w:proofErr w:type="gramEnd"/>
      <w:r>
        <w:rPr>
          <w:b/>
          <w:sz w:val="24"/>
          <w:szCs w:val="24"/>
        </w:rPr>
        <w:t xml:space="preserve"> these patients can get 13-14 liters in the first 24 hours- be aggressive even if you have to intubate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4) CVP &lt;8 or &lt;12- </w:t>
      </w:r>
      <w:proofErr w:type="spellStart"/>
      <w:r>
        <w:rPr>
          <w:b/>
          <w:sz w:val="24"/>
          <w:szCs w:val="24"/>
        </w:rPr>
        <w:t>pressors</w:t>
      </w:r>
      <w:proofErr w:type="spellEnd"/>
      <w:r>
        <w:rPr>
          <w:b/>
          <w:sz w:val="24"/>
          <w:szCs w:val="24"/>
        </w:rPr>
        <w:t xml:space="preserve"> to MAP &gt;65 (norepinephrine, dopamine)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5) MAP &gt;65- check SCVO2- less than 70%, transfuse to H and H &gt;10/30</w:t>
      </w:r>
    </w:p>
    <w:p w:rsid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H/H &gt;10/30- add </w:t>
      </w:r>
      <w:proofErr w:type="spellStart"/>
      <w:r>
        <w:rPr>
          <w:b/>
          <w:sz w:val="24"/>
          <w:szCs w:val="24"/>
        </w:rPr>
        <w:t>dobutamine</w:t>
      </w:r>
      <w:proofErr w:type="spellEnd"/>
    </w:p>
    <w:p w:rsidR="006C6A04" w:rsidRDefault="006C6A04" w:rsidP="002A22E5">
      <w:pPr>
        <w:rPr>
          <w:b/>
          <w:sz w:val="24"/>
          <w:szCs w:val="24"/>
        </w:rPr>
      </w:pPr>
    </w:p>
    <w:p w:rsidR="006C6A04" w:rsidRPr="006C6A04" w:rsidRDefault="006C6A04" w:rsidP="002A2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Contact- </w:t>
      </w:r>
      <w:hyperlink r:id="rId5" w:history="1">
        <w:r w:rsidRPr="00F6380B">
          <w:rPr>
            <w:rStyle w:val="Hyperlink"/>
            <w:b/>
            <w:sz w:val="24"/>
            <w:szCs w:val="24"/>
          </w:rPr>
          <w:t>steve@embasic.org</w:t>
        </w:r>
      </w:hyperlink>
      <w:r>
        <w:rPr>
          <w:b/>
          <w:sz w:val="24"/>
          <w:szCs w:val="24"/>
        </w:rPr>
        <w:t xml:space="preserve">         embasic.org</w:t>
      </w:r>
      <w:r>
        <w:rPr>
          <w:b/>
          <w:sz w:val="24"/>
          <w:szCs w:val="24"/>
        </w:rPr>
        <w:tab/>
        <w:t>Twitter- @</w:t>
      </w:r>
      <w:proofErr w:type="spellStart"/>
      <w:r>
        <w:rPr>
          <w:b/>
          <w:sz w:val="24"/>
          <w:szCs w:val="24"/>
        </w:rPr>
        <w:t>embasic</w:t>
      </w:r>
      <w:proofErr w:type="spellEnd"/>
    </w:p>
    <w:sectPr w:rsidR="006C6A04" w:rsidRPr="006C6A04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619C0"/>
    <w:rsid w:val="000B019D"/>
    <w:rsid w:val="001530FC"/>
    <w:rsid w:val="001B532F"/>
    <w:rsid w:val="001C24A0"/>
    <w:rsid w:val="00233BED"/>
    <w:rsid w:val="00283B92"/>
    <w:rsid w:val="00286180"/>
    <w:rsid w:val="002A226E"/>
    <w:rsid w:val="002A22E5"/>
    <w:rsid w:val="00337EF7"/>
    <w:rsid w:val="003A7C6E"/>
    <w:rsid w:val="003B599C"/>
    <w:rsid w:val="003D6D53"/>
    <w:rsid w:val="003E6F97"/>
    <w:rsid w:val="00423789"/>
    <w:rsid w:val="00435093"/>
    <w:rsid w:val="004B2C4E"/>
    <w:rsid w:val="004C19B8"/>
    <w:rsid w:val="004C5120"/>
    <w:rsid w:val="004D0EAD"/>
    <w:rsid w:val="00514D84"/>
    <w:rsid w:val="006C6A04"/>
    <w:rsid w:val="006D4B0C"/>
    <w:rsid w:val="007030CD"/>
    <w:rsid w:val="007445E9"/>
    <w:rsid w:val="007A72C7"/>
    <w:rsid w:val="007B4393"/>
    <w:rsid w:val="00833AFC"/>
    <w:rsid w:val="0089316C"/>
    <w:rsid w:val="0090254A"/>
    <w:rsid w:val="0092755D"/>
    <w:rsid w:val="00995E93"/>
    <w:rsid w:val="00B54F65"/>
    <w:rsid w:val="00B8682B"/>
    <w:rsid w:val="00B90D5C"/>
    <w:rsid w:val="00BB2909"/>
    <w:rsid w:val="00C94E78"/>
    <w:rsid w:val="00CC71C3"/>
    <w:rsid w:val="00CD7D5A"/>
    <w:rsid w:val="00E24ED7"/>
    <w:rsid w:val="00E948F1"/>
    <w:rsid w:val="00F82284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8</cp:revision>
  <dcterms:created xsi:type="dcterms:W3CDTF">2012-02-10T18:37:00Z</dcterms:created>
  <dcterms:modified xsi:type="dcterms:W3CDTF">2012-02-10T18:56:00Z</dcterms:modified>
</cp:coreProperties>
</file>