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C4E" w:rsidRPr="00286180" w:rsidRDefault="00286180">
      <w:pPr>
        <w:rPr>
          <w:b/>
          <w:sz w:val="32"/>
          <w:szCs w:val="32"/>
        </w:rPr>
      </w:pPr>
      <w:r w:rsidRPr="00286180">
        <w:rPr>
          <w:b/>
          <w:sz w:val="32"/>
          <w:szCs w:val="32"/>
        </w:rPr>
        <w:t xml:space="preserve">EM Basic- </w:t>
      </w:r>
      <w:r w:rsidR="003F75E1">
        <w:rPr>
          <w:b/>
          <w:sz w:val="32"/>
          <w:szCs w:val="32"/>
        </w:rPr>
        <w:t>Headache</w:t>
      </w:r>
      <w:r w:rsidR="001530FC">
        <w:rPr>
          <w:b/>
          <w:sz w:val="32"/>
          <w:szCs w:val="32"/>
        </w:rPr>
        <w:t xml:space="preserve"> </w:t>
      </w:r>
    </w:p>
    <w:p w:rsidR="00286180" w:rsidRDefault="00286180" w:rsidP="00286180">
      <w:pPr>
        <w:rPr>
          <w:sz w:val="16"/>
          <w:szCs w:val="16"/>
        </w:rPr>
      </w:pPr>
      <w:r w:rsidRPr="00D06D4B">
        <w:rPr>
          <w:sz w:val="16"/>
          <w:szCs w:val="16"/>
        </w:rPr>
        <w:t>(This document doesn’t reflect the views or opinions of the Department of Defense, the US Army or the SAUSHEC EM residency</w:t>
      </w:r>
      <w:r>
        <w:rPr>
          <w:sz w:val="16"/>
          <w:szCs w:val="16"/>
        </w:rPr>
        <w:t xml:space="preserve">, </w:t>
      </w:r>
      <w:r w:rsidR="003B599C">
        <w:rPr>
          <w:rFonts w:cstheme="minorHAnsi"/>
          <w:sz w:val="16"/>
          <w:szCs w:val="16"/>
        </w:rPr>
        <w:t>©</w:t>
      </w:r>
      <w:r w:rsidR="003B599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2011 EM Basic, Steve Carroll DO.  </w:t>
      </w:r>
      <w:r w:rsidR="003B599C">
        <w:rPr>
          <w:sz w:val="16"/>
          <w:szCs w:val="16"/>
        </w:rPr>
        <w:t xml:space="preserve">May freely distribute with proper </w:t>
      </w:r>
      <w:r>
        <w:rPr>
          <w:sz w:val="16"/>
          <w:szCs w:val="16"/>
        </w:rPr>
        <w:t>attribution)</w:t>
      </w:r>
    </w:p>
    <w:p w:rsidR="00286180" w:rsidRDefault="00286180" w:rsidP="00286180">
      <w:pPr>
        <w:rPr>
          <w:sz w:val="16"/>
          <w:szCs w:val="16"/>
        </w:rPr>
      </w:pPr>
    </w:p>
    <w:p w:rsidR="008C1C29" w:rsidRDefault="003F75E1" w:rsidP="006C61F2">
      <w:r>
        <w:rPr>
          <w:b/>
        </w:rPr>
        <w:t>Triage note</w:t>
      </w:r>
      <w:r>
        <w:t>- be sure that the patient isn’t here for weakness or syncope which is a different workup</w:t>
      </w:r>
    </w:p>
    <w:p w:rsidR="003F75E1" w:rsidRDefault="003F75E1" w:rsidP="006C61F2"/>
    <w:p w:rsidR="003F75E1" w:rsidRDefault="003F75E1" w:rsidP="006C61F2">
      <w:r>
        <w:rPr>
          <w:b/>
        </w:rPr>
        <w:t>History</w:t>
      </w:r>
      <w:r>
        <w:t>- OPQRST questions</w:t>
      </w:r>
    </w:p>
    <w:p w:rsidR="003F75E1" w:rsidRPr="003F75E1" w:rsidRDefault="003F75E1" w:rsidP="006C61F2">
      <w:pPr>
        <w:rPr>
          <w:b/>
        </w:rPr>
      </w:pPr>
      <w:r>
        <w:rPr>
          <w:b/>
        </w:rPr>
        <w:t>Headache red flags (concerning for subarachnoid hemorrhage (SAH))</w:t>
      </w:r>
    </w:p>
    <w:p w:rsidR="003F75E1" w:rsidRDefault="003F75E1" w:rsidP="006C61F2">
      <w:r>
        <w:t>-Sudden or gradual in onset</w:t>
      </w:r>
    </w:p>
    <w:p w:rsidR="003F75E1" w:rsidRDefault="003F75E1" w:rsidP="006C61F2">
      <w:r>
        <w:t>-Worst of life? (Ask patient “how does this compare to your other headaches?)</w:t>
      </w:r>
    </w:p>
    <w:p w:rsidR="003F75E1" w:rsidRDefault="003F75E1" w:rsidP="006C61F2">
      <w:r>
        <w:t>-Maximal at onset (worst when it started or did it gradually get worse?)</w:t>
      </w:r>
    </w:p>
    <w:p w:rsidR="003F75E1" w:rsidRDefault="003F75E1" w:rsidP="006C61F2">
      <w:r>
        <w:t xml:space="preserve">-Associated symptoms- sensitivity to light/sound, nausea/vomiting, vision changes, slurred speech, weakness, syncope, ataxia, </w:t>
      </w:r>
      <w:proofErr w:type="spellStart"/>
      <w:r>
        <w:t>dizzinesss</w:t>
      </w:r>
      <w:proofErr w:type="spellEnd"/>
      <w:r>
        <w:t>, fever, neck pain</w:t>
      </w:r>
    </w:p>
    <w:p w:rsidR="003A209D" w:rsidRDefault="003F75E1" w:rsidP="006C61F2">
      <w:r>
        <w:t>-Previous headaches/workups- previous CT/MRIs?</w:t>
      </w:r>
    </w:p>
    <w:p w:rsidR="003A209D" w:rsidRDefault="003A209D" w:rsidP="006C61F2">
      <w:pPr>
        <w:rPr>
          <w:b/>
        </w:rPr>
      </w:pPr>
    </w:p>
    <w:p w:rsidR="003F75E1" w:rsidRDefault="003A209D" w:rsidP="006C61F2">
      <w:r>
        <w:rPr>
          <w:b/>
        </w:rPr>
        <w:t xml:space="preserve">DOCUMENTATION- </w:t>
      </w:r>
      <w:r>
        <w:t xml:space="preserve">on every headache whom I am not suspecting a SAH I write “I doubt SAH/ICH given headache is not worst of life, not maximal or sudden in onset with multiple normal </w:t>
      </w:r>
      <w:proofErr w:type="spellStart"/>
      <w:r>
        <w:t>neuro</w:t>
      </w:r>
      <w:proofErr w:type="spellEnd"/>
      <w:r>
        <w:t xml:space="preserve"> exams”</w:t>
      </w:r>
    </w:p>
    <w:p w:rsidR="003A209D" w:rsidRDefault="003A209D" w:rsidP="006C61F2">
      <w:pPr>
        <w:rPr>
          <w:b/>
        </w:rPr>
      </w:pPr>
    </w:p>
    <w:p w:rsidR="003F75E1" w:rsidRDefault="003F75E1" w:rsidP="006C61F2">
      <w:pPr>
        <w:rPr>
          <w:b/>
        </w:rPr>
      </w:pPr>
      <w:proofErr w:type="spellStart"/>
      <w:r>
        <w:rPr>
          <w:b/>
        </w:rPr>
        <w:t>Neuro</w:t>
      </w:r>
      <w:proofErr w:type="spellEnd"/>
      <w:r>
        <w:rPr>
          <w:b/>
        </w:rPr>
        <w:t xml:space="preserve"> Exam</w:t>
      </w:r>
    </w:p>
    <w:p w:rsidR="003F75E1" w:rsidRDefault="003F75E1" w:rsidP="006C61F2">
      <w:pPr>
        <w:rPr>
          <w:b/>
        </w:rPr>
      </w:pPr>
      <w:r>
        <w:rPr>
          <w:b/>
        </w:rPr>
        <w:t>Cranial nerves</w:t>
      </w:r>
    </w:p>
    <w:p w:rsidR="003F75E1" w:rsidRDefault="003F75E1" w:rsidP="006C61F2">
      <w:r>
        <w:rPr>
          <w:b/>
        </w:rPr>
        <w:tab/>
      </w:r>
      <w:r>
        <w:t>-Pupil response, papilledema</w:t>
      </w:r>
    </w:p>
    <w:p w:rsidR="003F75E1" w:rsidRDefault="003F75E1" w:rsidP="006C61F2">
      <w:r>
        <w:tab/>
        <w:t>-</w:t>
      </w:r>
      <w:proofErr w:type="spellStart"/>
      <w:r>
        <w:t>Extraocular</w:t>
      </w:r>
      <w:proofErr w:type="spellEnd"/>
      <w:r>
        <w:t xml:space="preserve"> movements</w:t>
      </w:r>
    </w:p>
    <w:p w:rsidR="003F75E1" w:rsidRDefault="003F75E1" w:rsidP="006C61F2">
      <w:r>
        <w:tab/>
        <w:t>-Facial sensation</w:t>
      </w:r>
    </w:p>
    <w:p w:rsidR="003F75E1" w:rsidRDefault="003F75E1" w:rsidP="006C61F2">
      <w:r>
        <w:tab/>
        <w:t>-Puff out cheeks</w:t>
      </w:r>
    </w:p>
    <w:p w:rsidR="003F75E1" w:rsidRDefault="003F75E1" w:rsidP="006C61F2">
      <w:r>
        <w:tab/>
        <w:t>-Smile symmetry</w:t>
      </w:r>
    </w:p>
    <w:p w:rsidR="003F75E1" w:rsidRDefault="003F75E1" w:rsidP="006C61F2">
      <w:r>
        <w:tab/>
        <w:t>-Shrug shoulders</w:t>
      </w:r>
    </w:p>
    <w:p w:rsidR="003F75E1" w:rsidRDefault="003F75E1" w:rsidP="006C61F2">
      <w:r>
        <w:tab/>
        <w:t>-Turn head left and right, flex and extend</w:t>
      </w:r>
    </w:p>
    <w:p w:rsidR="003F75E1" w:rsidRDefault="003F75E1" w:rsidP="006C61F2">
      <w:pPr>
        <w:rPr>
          <w:b/>
        </w:rPr>
      </w:pPr>
      <w:r>
        <w:rPr>
          <w:b/>
        </w:rPr>
        <w:t>Upper extremity Motor strength</w:t>
      </w:r>
    </w:p>
    <w:p w:rsidR="003F75E1" w:rsidRDefault="003F75E1" w:rsidP="006C61F2">
      <w:r>
        <w:rPr>
          <w:b/>
        </w:rPr>
        <w:tab/>
      </w:r>
      <w:r>
        <w:t>-Grip strength</w:t>
      </w:r>
    </w:p>
    <w:p w:rsidR="003F75E1" w:rsidRDefault="003F75E1" w:rsidP="006C61F2">
      <w:r>
        <w:tab/>
        <w:t>-Push towards/away while still holding grip</w:t>
      </w:r>
    </w:p>
    <w:p w:rsidR="003F75E1" w:rsidRDefault="003F75E1" w:rsidP="006C61F2">
      <w:r>
        <w:tab/>
        <w:t>-Pronator drift- palms up, arms at shoulders, close eyes</w:t>
      </w:r>
    </w:p>
    <w:p w:rsidR="003F75E1" w:rsidRDefault="003F75E1" w:rsidP="006C61F2">
      <w:r>
        <w:tab/>
      </w:r>
      <w:r>
        <w:tab/>
        <w:t>-Positive if asymmetry or if one arm falls</w:t>
      </w:r>
    </w:p>
    <w:p w:rsidR="003F75E1" w:rsidRDefault="003F75E1" w:rsidP="006C61F2">
      <w:pPr>
        <w:rPr>
          <w:b/>
        </w:rPr>
      </w:pPr>
      <w:r>
        <w:rPr>
          <w:b/>
        </w:rPr>
        <w:t>Fine motor and cerebellar exam</w:t>
      </w:r>
    </w:p>
    <w:p w:rsidR="003F75E1" w:rsidRDefault="003F75E1" w:rsidP="003F75E1">
      <w:r>
        <w:rPr>
          <w:b/>
        </w:rPr>
        <w:tab/>
      </w:r>
      <w:r>
        <w:t xml:space="preserve">-Nose to finger- </w:t>
      </w:r>
      <w:proofErr w:type="gramStart"/>
      <w:r>
        <w:t>have</w:t>
      </w:r>
      <w:proofErr w:type="gramEnd"/>
      <w:r>
        <w:t xml:space="preserve"> patient touch their nose then your finger</w:t>
      </w:r>
    </w:p>
    <w:p w:rsidR="003F75E1" w:rsidRDefault="003F75E1" w:rsidP="003F75E1">
      <w:pPr>
        <w:ind w:firstLine="720"/>
      </w:pPr>
      <w:r>
        <w:t>-Rapid alternating movements- hands in lap, rapidly pronate/supinate</w:t>
      </w:r>
    </w:p>
    <w:p w:rsidR="003F75E1" w:rsidRDefault="003F75E1" w:rsidP="003F75E1">
      <w:pPr>
        <w:ind w:firstLine="720"/>
      </w:pPr>
      <w:r>
        <w:t>-Finger movements- touch 2</w:t>
      </w:r>
      <w:r w:rsidRPr="003F75E1">
        <w:rPr>
          <w:vertAlign w:val="superscript"/>
        </w:rPr>
        <w:t>nd</w:t>
      </w:r>
      <w:r>
        <w:t xml:space="preserve"> finger to thumb, move to 3</w:t>
      </w:r>
      <w:r w:rsidRPr="003F75E1">
        <w:rPr>
          <w:vertAlign w:val="superscript"/>
        </w:rPr>
        <w:t>rd</w:t>
      </w:r>
      <w:r>
        <w:t>-5</w:t>
      </w:r>
      <w:r w:rsidRPr="003F75E1">
        <w:rPr>
          <w:vertAlign w:val="superscript"/>
        </w:rPr>
        <w:t>th</w:t>
      </w:r>
      <w:r>
        <w:t xml:space="preserve"> fingers</w:t>
      </w:r>
    </w:p>
    <w:p w:rsidR="003F75E1" w:rsidRDefault="003F75E1" w:rsidP="003F75E1">
      <w:pPr>
        <w:ind w:firstLine="720"/>
      </w:pPr>
      <w:r>
        <w:t>-Gross sensation- check upper extremities on both sides for differences</w:t>
      </w:r>
    </w:p>
    <w:p w:rsidR="00C43130" w:rsidRDefault="00C43130" w:rsidP="003F75E1">
      <w:pPr>
        <w:rPr>
          <w:b/>
        </w:rPr>
      </w:pPr>
    </w:p>
    <w:p w:rsidR="00C43130" w:rsidRDefault="00C43130" w:rsidP="003F75E1">
      <w:pPr>
        <w:rPr>
          <w:b/>
        </w:rPr>
      </w:pPr>
    </w:p>
    <w:p w:rsidR="00C43130" w:rsidRDefault="00C43130" w:rsidP="003F75E1">
      <w:pPr>
        <w:rPr>
          <w:b/>
        </w:rPr>
      </w:pPr>
    </w:p>
    <w:p w:rsidR="003F75E1" w:rsidRDefault="003F75E1" w:rsidP="003F75E1">
      <w:pPr>
        <w:rPr>
          <w:b/>
        </w:rPr>
      </w:pPr>
      <w:r>
        <w:rPr>
          <w:b/>
        </w:rPr>
        <w:lastRenderedPageBreak/>
        <w:t>Lower extremity motor strength</w:t>
      </w:r>
    </w:p>
    <w:p w:rsidR="003F75E1" w:rsidRDefault="003F75E1" w:rsidP="003F75E1">
      <w:r>
        <w:rPr>
          <w:b/>
        </w:rPr>
        <w:tab/>
      </w:r>
      <w:r>
        <w:t>-Hip flexors- place hand above knee, have patient push upwards</w:t>
      </w:r>
    </w:p>
    <w:p w:rsidR="003F75E1" w:rsidRDefault="003F75E1" w:rsidP="003F75E1">
      <w:r>
        <w:tab/>
        <w:t>-Hip extensors- place hand under thigh, have patient push downwards</w:t>
      </w:r>
    </w:p>
    <w:p w:rsidR="003F75E1" w:rsidRDefault="003F75E1" w:rsidP="003F75E1">
      <w:r>
        <w:tab/>
        <w:t>-Leg extension- hold knee up, extend lower leg</w:t>
      </w:r>
    </w:p>
    <w:p w:rsidR="003F75E1" w:rsidRDefault="003F75E1" w:rsidP="003F75E1">
      <w:r>
        <w:tab/>
        <w:t>-Leg flexion- hold knee up, flex lower leg</w:t>
      </w:r>
    </w:p>
    <w:p w:rsidR="003F75E1" w:rsidRDefault="003F75E1" w:rsidP="003F75E1">
      <w:r>
        <w:tab/>
        <w:t>-Foot flexion- push “down on the gas pedal” with foot</w:t>
      </w:r>
    </w:p>
    <w:p w:rsidR="003F75E1" w:rsidRDefault="003F75E1" w:rsidP="003F75E1">
      <w:r>
        <w:tab/>
        <w:t>-Foot extension- push “up towards your head” with foot</w:t>
      </w:r>
    </w:p>
    <w:p w:rsidR="003F75E1" w:rsidRDefault="003F75E1" w:rsidP="003F75E1">
      <w:r>
        <w:tab/>
        <w:t>-Gross sensation lower extremities</w:t>
      </w:r>
    </w:p>
    <w:p w:rsidR="003F75E1" w:rsidRDefault="003F75E1" w:rsidP="003F75E1">
      <w:r>
        <w:rPr>
          <w:b/>
        </w:rPr>
        <w:t>Gait</w:t>
      </w:r>
      <w:r>
        <w:t>- very important to test</w:t>
      </w:r>
    </w:p>
    <w:p w:rsidR="003F75E1" w:rsidRDefault="003F75E1" w:rsidP="003F75E1">
      <w:r>
        <w:tab/>
        <w:t>-Walk towards and away from you- look for instability</w:t>
      </w:r>
    </w:p>
    <w:p w:rsidR="003F75E1" w:rsidRDefault="003F75E1" w:rsidP="003F75E1">
      <w:r>
        <w:tab/>
        <w:t>-Walk on heels and then toes</w:t>
      </w:r>
    </w:p>
    <w:p w:rsidR="003F75E1" w:rsidRDefault="003F75E1" w:rsidP="003F75E1">
      <w:r>
        <w:tab/>
        <w:t xml:space="preserve">-Romberg- face away from you with palms and arms </w:t>
      </w:r>
      <w:proofErr w:type="gramStart"/>
      <w:r>
        <w:t>up,</w:t>
      </w:r>
      <w:proofErr w:type="gramEnd"/>
      <w:r>
        <w:t xml:space="preserve"> closes </w:t>
      </w:r>
    </w:p>
    <w:p w:rsidR="003F75E1" w:rsidRDefault="003F75E1" w:rsidP="003F75E1">
      <w:pPr>
        <w:ind w:left="720"/>
      </w:pPr>
      <w:proofErr w:type="gramStart"/>
      <w:r>
        <w:t>eyes</w:t>
      </w:r>
      <w:proofErr w:type="gramEnd"/>
      <w:r>
        <w:t>, stand behind patient, swaying is ok, falling backwards is positive</w:t>
      </w:r>
    </w:p>
    <w:p w:rsidR="003F75E1" w:rsidRDefault="003F75E1" w:rsidP="003F75E1">
      <w:r>
        <w:rPr>
          <w:b/>
        </w:rPr>
        <w:t>Reflexes</w:t>
      </w:r>
      <w:r>
        <w:t xml:space="preserve">- low yield in headaches but part of a full </w:t>
      </w:r>
      <w:proofErr w:type="spellStart"/>
      <w:r>
        <w:t>neuro</w:t>
      </w:r>
      <w:proofErr w:type="spellEnd"/>
      <w:r>
        <w:t xml:space="preserve"> exam</w:t>
      </w:r>
    </w:p>
    <w:p w:rsidR="003F75E1" w:rsidRDefault="003F75E1" w:rsidP="003F75E1"/>
    <w:p w:rsidR="003F75E1" w:rsidRDefault="00C023B8" w:rsidP="003F75E1">
      <w:pPr>
        <w:rPr>
          <w:b/>
        </w:rPr>
      </w:pPr>
      <w:r>
        <w:rPr>
          <w:b/>
        </w:rPr>
        <w:t>Headache differential</w:t>
      </w:r>
    </w:p>
    <w:p w:rsidR="00C023B8" w:rsidRDefault="00C023B8" w:rsidP="003F75E1">
      <w:pPr>
        <w:rPr>
          <w:b/>
        </w:rPr>
      </w:pPr>
    </w:p>
    <w:p w:rsidR="003F75E1" w:rsidRDefault="003F75E1" w:rsidP="003F75E1">
      <w:r>
        <w:rPr>
          <w:b/>
        </w:rPr>
        <w:t>Subarachnoid hemorrhage (SAH</w:t>
      </w:r>
      <w:proofErr w:type="gramStart"/>
      <w:r>
        <w:rPr>
          <w:b/>
        </w:rPr>
        <w:t>)-</w:t>
      </w:r>
      <w:proofErr w:type="gramEnd"/>
      <w:r>
        <w:t xml:space="preserve"> sudden onset of worst headache of life that is maximal at onset, headache with syncope, ruptured aneurysm or trauma</w:t>
      </w:r>
    </w:p>
    <w:p w:rsidR="003F75E1" w:rsidRDefault="003F75E1" w:rsidP="003F75E1"/>
    <w:p w:rsidR="003F75E1" w:rsidRDefault="003F75E1" w:rsidP="003F75E1">
      <w:r>
        <w:rPr>
          <w:b/>
        </w:rPr>
        <w:t>Bacterial meningitis/encephalitis</w:t>
      </w:r>
      <w:r>
        <w:t>- fever and headache, stiff neck, toxic appearing</w:t>
      </w:r>
    </w:p>
    <w:p w:rsidR="003F75E1" w:rsidRDefault="003F75E1" w:rsidP="003F75E1"/>
    <w:p w:rsidR="003F75E1" w:rsidRDefault="003F75E1" w:rsidP="003F75E1">
      <w:r>
        <w:rPr>
          <w:b/>
        </w:rPr>
        <w:t>Temporal arteritis</w:t>
      </w:r>
      <w:r>
        <w:t>- “Classic” presentation- 60 year old female with unilateral throbbing temporal or frontal headache with tenderness on temporal area</w:t>
      </w:r>
    </w:p>
    <w:p w:rsidR="003F75E1" w:rsidRDefault="003F75E1" w:rsidP="003F75E1"/>
    <w:p w:rsidR="00C023B8" w:rsidRDefault="003F75E1" w:rsidP="003F75E1">
      <w:r>
        <w:rPr>
          <w:b/>
        </w:rPr>
        <w:t xml:space="preserve">Carbon monoxide </w:t>
      </w:r>
      <w:r w:rsidR="00C023B8">
        <w:rPr>
          <w:b/>
        </w:rPr>
        <w:t>poisoning</w:t>
      </w:r>
      <w:r>
        <w:t xml:space="preserve">- </w:t>
      </w:r>
      <w:r w:rsidR="00C023B8">
        <w:t>cold climate with a furnace at home</w:t>
      </w:r>
    </w:p>
    <w:p w:rsidR="00C023B8" w:rsidRDefault="00C023B8" w:rsidP="003F75E1">
      <w:r>
        <w:rPr>
          <w:b/>
        </w:rPr>
        <w:t>Tumor or mass</w:t>
      </w:r>
      <w:r>
        <w:t xml:space="preserve">- </w:t>
      </w:r>
      <w:proofErr w:type="spellStart"/>
      <w:r>
        <w:t>neuro</w:t>
      </w:r>
      <w:proofErr w:type="spellEnd"/>
      <w:r>
        <w:t xml:space="preserve"> deficit with insidious onset</w:t>
      </w:r>
    </w:p>
    <w:p w:rsidR="00C023B8" w:rsidRDefault="00C023B8" w:rsidP="003F75E1">
      <w:r>
        <w:rPr>
          <w:b/>
        </w:rPr>
        <w:t xml:space="preserve">Subdural hematoma- </w:t>
      </w:r>
      <w:r>
        <w:t>spontaneous bleed in a patient on anticoagulation or an alcoholic patient without trauma, or a patient with major trauma</w:t>
      </w:r>
    </w:p>
    <w:p w:rsidR="00C023B8" w:rsidRDefault="00C023B8" w:rsidP="003F75E1">
      <w:r>
        <w:rPr>
          <w:b/>
        </w:rPr>
        <w:t>Epidural hematoma</w:t>
      </w:r>
      <w:r>
        <w:t xml:space="preserve">- trauma to temporal area (middle meningeal artery), lucid interval with </w:t>
      </w:r>
      <w:proofErr w:type="spellStart"/>
      <w:r>
        <w:t>decompensation</w:t>
      </w:r>
      <w:proofErr w:type="spellEnd"/>
      <w:r>
        <w:t>, blown pupil</w:t>
      </w:r>
    </w:p>
    <w:p w:rsidR="00C023B8" w:rsidRDefault="00C023B8" w:rsidP="003F75E1">
      <w:r>
        <w:rPr>
          <w:b/>
        </w:rPr>
        <w:t xml:space="preserve">Acute angle glaucoma- </w:t>
      </w:r>
      <w:r>
        <w:t>older patient in a dark area then has their pupil dilated (movie theatre), non-reactive pupil</w:t>
      </w:r>
    </w:p>
    <w:p w:rsidR="00C023B8" w:rsidRDefault="00C023B8" w:rsidP="003F75E1">
      <w:r>
        <w:rPr>
          <w:b/>
        </w:rPr>
        <w:t>Hypertensive emergency</w:t>
      </w:r>
      <w:r>
        <w:t>- very elevated blood pressure in the setting of end organ damage (renal failure, stroke, intracranial bleeding, MI, aortic dissection)</w:t>
      </w:r>
    </w:p>
    <w:p w:rsidR="00C023B8" w:rsidRDefault="00C023B8" w:rsidP="003F75E1">
      <w:r>
        <w:rPr>
          <w:b/>
        </w:rPr>
        <w:t>Tension headache</w:t>
      </w:r>
      <w:r>
        <w:t>- most common discharge diagnosis, band-like pain that is non-pulsating and dull</w:t>
      </w:r>
    </w:p>
    <w:p w:rsidR="00C023B8" w:rsidRDefault="00C023B8" w:rsidP="003F75E1">
      <w:r>
        <w:rPr>
          <w:b/>
        </w:rPr>
        <w:t>Migraine headache</w:t>
      </w:r>
      <w:r>
        <w:t>- unilateral pulsating or throbbing pain, nausea/vomiting, photo/</w:t>
      </w:r>
      <w:proofErr w:type="spellStart"/>
      <w:r>
        <w:t>phonophobia</w:t>
      </w:r>
      <w:proofErr w:type="spellEnd"/>
      <w:r>
        <w:t>, visual changes/aura</w:t>
      </w:r>
    </w:p>
    <w:p w:rsidR="00C023B8" w:rsidRDefault="00C023B8" w:rsidP="003F75E1">
      <w:r>
        <w:rPr>
          <w:b/>
        </w:rPr>
        <w:t xml:space="preserve">Cluster headache- </w:t>
      </w:r>
      <w:r>
        <w:t>younger male with unilateral sharp stabbing pain to the eye, associated injection and tearing, responds well to high flow oxygen</w:t>
      </w:r>
    </w:p>
    <w:p w:rsidR="006D6165" w:rsidRDefault="006D6165" w:rsidP="003F75E1">
      <w:r>
        <w:rPr>
          <w:b/>
        </w:rPr>
        <w:lastRenderedPageBreak/>
        <w:t>Labs</w:t>
      </w:r>
    </w:p>
    <w:p w:rsidR="006D6165" w:rsidRDefault="006D6165" w:rsidP="003F75E1">
      <w:r>
        <w:t xml:space="preserve">-Low yield- </w:t>
      </w:r>
      <w:proofErr w:type="gramStart"/>
      <w:r>
        <w:t>get</w:t>
      </w:r>
      <w:proofErr w:type="gramEnd"/>
      <w:r>
        <w:t xml:space="preserve"> a pregnancy test on females (some meds class C and D)</w:t>
      </w:r>
    </w:p>
    <w:p w:rsidR="006D6165" w:rsidRDefault="006D6165" w:rsidP="003F75E1">
      <w:r>
        <w:t xml:space="preserve">-If doing an LP- CBC (platelets) </w:t>
      </w:r>
      <w:proofErr w:type="spellStart"/>
      <w:r>
        <w:t>Chem</w:t>
      </w:r>
      <w:proofErr w:type="spellEnd"/>
      <w:r>
        <w:t xml:space="preserve"> 10 (electrolytes) </w:t>
      </w:r>
      <w:proofErr w:type="spellStart"/>
      <w:r>
        <w:t>Coags</w:t>
      </w:r>
      <w:proofErr w:type="spellEnd"/>
      <w:r>
        <w:t xml:space="preserve"> (coagulopathy)</w:t>
      </w:r>
    </w:p>
    <w:p w:rsidR="006D6165" w:rsidRDefault="006D6165" w:rsidP="003F75E1">
      <w:r>
        <w:t>-LP labs- cell count tubes 1 and 4, glucose/protein, gram stain/culture (if suspecting meningitis)</w:t>
      </w:r>
    </w:p>
    <w:p w:rsidR="00470169" w:rsidRDefault="00470169" w:rsidP="003F75E1"/>
    <w:p w:rsidR="00470169" w:rsidRDefault="00470169" w:rsidP="003F75E1">
      <w:r>
        <w:rPr>
          <w:b/>
        </w:rPr>
        <w:t>Imaging</w:t>
      </w:r>
    </w:p>
    <w:p w:rsidR="00470169" w:rsidRDefault="00470169" w:rsidP="003F75E1">
      <w:r>
        <w:rPr>
          <w:b/>
        </w:rPr>
        <w:t>CT head without contrast</w:t>
      </w:r>
      <w:r>
        <w:t>- detects acute bleeds, sensitivity about 90%</w:t>
      </w:r>
      <w:proofErr w:type="gramStart"/>
      <w:r>
        <w:t>,</w:t>
      </w:r>
      <w:proofErr w:type="gramEnd"/>
      <w:r>
        <w:t xml:space="preserve"> current practice is that a negative head CT is followed by an LP</w:t>
      </w:r>
    </w:p>
    <w:p w:rsidR="00470169" w:rsidRDefault="00470169" w:rsidP="003F75E1"/>
    <w:p w:rsidR="00470169" w:rsidRDefault="00470169" w:rsidP="003F75E1">
      <w:pPr>
        <w:rPr>
          <w:b/>
        </w:rPr>
      </w:pPr>
      <w:r>
        <w:rPr>
          <w:b/>
        </w:rPr>
        <w:t>Lumbar Puncture (LP)</w:t>
      </w:r>
    </w:p>
    <w:p w:rsidR="00470169" w:rsidRDefault="00470169" w:rsidP="003F75E1">
      <w:r>
        <w:t xml:space="preserve">Looking for </w:t>
      </w:r>
      <w:proofErr w:type="spellStart"/>
      <w:r>
        <w:t>xanthachromia</w:t>
      </w:r>
      <w:proofErr w:type="spellEnd"/>
      <w:r>
        <w:t xml:space="preserve"> (yellowish </w:t>
      </w:r>
      <w:proofErr w:type="spellStart"/>
      <w:r>
        <w:t>tinge</w:t>
      </w:r>
      <w:proofErr w:type="spellEnd"/>
      <w:r>
        <w:t xml:space="preserve"> of fluid from RBC breakdown) or elevated RBC count</w:t>
      </w:r>
    </w:p>
    <w:p w:rsidR="00470169" w:rsidRDefault="00470169" w:rsidP="003F75E1">
      <w:r>
        <w:tab/>
        <w:t xml:space="preserve">-Usually in the 1,000s- 10,0000s with SAH but no cutoffs have ever </w:t>
      </w:r>
    </w:p>
    <w:p w:rsidR="00470169" w:rsidRDefault="00470169" w:rsidP="00470169">
      <w:pPr>
        <w:ind w:firstLine="720"/>
      </w:pPr>
      <w:proofErr w:type="gramStart"/>
      <w:r>
        <w:t>been</w:t>
      </w:r>
      <w:proofErr w:type="gramEnd"/>
      <w:r>
        <w:t xml:space="preserve"> defined</w:t>
      </w:r>
    </w:p>
    <w:p w:rsidR="00470169" w:rsidRDefault="00470169" w:rsidP="00470169">
      <w:pPr>
        <w:ind w:firstLine="720"/>
      </w:pPr>
      <w:r>
        <w:t xml:space="preserve">-No cutoff below which SAH can be excluded (reported as low at 800 </w:t>
      </w:r>
    </w:p>
    <w:p w:rsidR="00470169" w:rsidRDefault="00470169" w:rsidP="00470169">
      <w:pPr>
        <w:ind w:firstLine="720"/>
      </w:pPr>
      <w:r>
        <w:t>RBCs), “clearing” of RBCs between tubes 1 and 4 does not rule out SAH</w:t>
      </w:r>
    </w:p>
    <w:p w:rsidR="00470169" w:rsidRDefault="00470169" w:rsidP="00470169">
      <w:pPr>
        <w:ind w:firstLine="720"/>
      </w:pPr>
      <w:r>
        <w:t xml:space="preserve">-Best if you can get RBC counts &lt;100 but if story is concerning, </w:t>
      </w:r>
      <w:proofErr w:type="gramStart"/>
      <w:r>
        <w:t>may</w:t>
      </w:r>
      <w:proofErr w:type="gramEnd"/>
      <w:r>
        <w:t xml:space="preserve"> </w:t>
      </w:r>
    </w:p>
    <w:p w:rsidR="00470169" w:rsidRDefault="00470169" w:rsidP="00470169">
      <w:pPr>
        <w:ind w:firstLine="720"/>
      </w:pPr>
      <w:proofErr w:type="gramStart"/>
      <w:r>
        <w:t>need</w:t>
      </w:r>
      <w:proofErr w:type="gramEnd"/>
      <w:r>
        <w:t xml:space="preserve"> CTA brain (with contrast) or MRI to rule out SAH</w:t>
      </w:r>
    </w:p>
    <w:p w:rsidR="00470169" w:rsidRDefault="00470169" w:rsidP="00470169"/>
    <w:p w:rsidR="00470169" w:rsidRDefault="00470169" w:rsidP="00470169">
      <w:pPr>
        <w:rPr>
          <w:b/>
        </w:rPr>
      </w:pPr>
      <w:r>
        <w:rPr>
          <w:b/>
        </w:rPr>
        <w:t>Special populations</w:t>
      </w:r>
    </w:p>
    <w:p w:rsidR="00470169" w:rsidRDefault="00470169" w:rsidP="00470169">
      <w:r>
        <w:rPr>
          <w:b/>
        </w:rPr>
        <w:t xml:space="preserve">Pediatrics- </w:t>
      </w:r>
      <w:r>
        <w:t>persistent vomiting, vomiting first thing in the morning,</w:t>
      </w:r>
    </w:p>
    <w:p w:rsidR="00470169" w:rsidRDefault="00470169" w:rsidP="00470169">
      <w:r>
        <w:rPr>
          <w:b/>
        </w:rPr>
        <w:t>Elderly</w:t>
      </w:r>
      <w:r>
        <w:t xml:space="preserve">- low threshold to CT, be aware of temporal arteritis- elevated ESR and/or CRP need high dose steroids and urgent temporal artery biopsy to confirm diagnosis (by </w:t>
      </w:r>
      <w:proofErr w:type="spellStart"/>
      <w:r>
        <w:t>opthomology</w:t>
      </w:r>
      <w:proofErr w:type="spellEnd"/>
      <w:r>
        <w:t>/general surgery), don’t delay steroids</w:t>
      </w:r>
    </w:p>
    <w:p w:rsidR="00470169" w:rsidRDefault="00470169" w:rsidP="00470169"/>
    <w:p w:rsidR="00470169" w:rsidRDefault="00470169" w:rsidP="00470169">
      <w:pPr>
        <w:rPr>
          <w:b/>
        </w:rPr>
      </w:pPr>
      <w:r>
        <w:rPr>
          <w:b/>
        </w:rPr>
        <w:t>Treatment</w:t>
      </w:r>
    </w:p>
    <w:p w:rsidR="00470169" w:rsidRDefault="00470169" w:rsidP="00470169">
      <w:r>
        <w:rPr>
          <w:b/>
        </w:rPr>
        <w:t>Compazine</w:t>
      </w:r>
      <w:r>
        <w:t xml:space="preserve">- 10mg IV and </w:t>
      </w:r>
      <w:r>
        <w:rPr>
          <w:b/>
        </w:rPr>
        <w:t xml:space="preserve">Benadryl </w:t>
      </w:r>
      <w:r>
        <w:t xml:space="preserve">25mg </w:t>
      </w:r>
      <w:proofErr w:type="gramStart"/>
      <w:r>
        <w:t>IV,</w:t>
      </w:r>
      <w:proofErr w:type="gramEnd"/>
      <w:r>
        <w:t xml:space="preserve"> can run in 1 liter of normal saline</w:t>
      </w:r>
    </w:p>
    <w:p w:rsidR="0088376C" w:rsidRDefault="0088376C" w:rsidP="00470169">
      <w:r>
        <w:t>Class C in pregnancy</w:t>
      </w:r>
    </w:p>
    <w:p w:rsidR="0088376C" w:rsidRDefault="0088376C" w:rsidP="00470169">
      <w:r>
        <w:rPr>
          <w:b/>
        </w:rPr>
        <w:t xml:space="preserve">PEARL- </w:t>
      </w:r>
      <w:r>
        <w:t xml:space="preserve">Compazine/Benadryl proven more effective in ED patients than </w:t>
      </w:r>
      <w:proofErr w:type="spellStart"/>
      <w:r>
        <w:t>triptans</w:t>
      </w:r>
      <w:proofErr w:type="spellEnd"/>
    </w:p>
    <w:p w:rsidR="0088376C" w:rsidRDefault="0088376C" w:rsidP="00470169">
      <w:r>
        <w:t xml:space="preserve">Run this slowly to prevent </w:t>
      </w:r>
      <w:proofErr w:type="spellStart"/>
      <w:r>
        <w:t>akasthesia</w:t>
      </w:r>
      <w:proofErr w:type="spellEnd"/>
      <w:r>
        <w:t xml:space="preserve"> from Compazine</w:t>
      </w:r>
    </w:p>
    <w:p w:rsidR="0088376C" w:rsidRDefault="0088376C" w:rsidP="00470169"/>
    <w:p w:rsidR="0088376C" w:rsidRPr="0088376C" w:rsidRDefault="0088376C" w:rsidP="00470169">
      <w:r>
        <w:rPr>
          <w:b/>
        </w:rPr>
        <w:t xml:space="preserve">Reglan- </w:t>
      </w:r>
      <w:r>
        <w:t>10mg IV, instead of Compazine/</w:t>
      </w:r>
      <w:proofErr w:type="spellStart"/>
      <w:r>
        <w:t>benadryl</w:t>
      </w:r>
      <w:proofErr w:type="spellEnd"/>
      <w:r>
        <w:t>, class B in pregnancy</w:t>
      </w:r>
    </w:p>
    <w:p w:rsidR="0088376C" w:rsidRDefault="0088376C" w:rsidP="00470169"/>
    <w:p w:rsidR="0088376C" w:rsidRDefault="0088376C" w:rsidP="00470169">
      <w:proofErr w:type="spellStart"/>
      <w:r>
        <w:rPr>
          <w:b/>
        </w:rPr>
        <w:t>Toradol</w:t>
      </w:r>
      <w:proofErr w:type="spellEnd"/>
      <w:r>
        <w:t>- 30mg IV</w:t>
      </w:r>
    </w:p>
    <w:p w:rsidR="0088376C" w:rsidRDefault="0088376C" w:rsidP="00470169">
      <w:r>
        <w:t>-Caution in older patients, those with renal failure or insufficiency</w:t>
      </w:r>
    </w:p>
    <w:p w:rsidR="00470169" w:rsidRDefault="0088376C" w:rsidP="00470169">
      <w:r>
        <w:t>-Class C in third trimester only but generally not given to any pregnant patient, -Don’t use if suspecting subarachnoid without doing CT first (anti-platelet medication)</w:t>
      </w:r>
    </w:p>
    <w:p w:rsidR="0088376C" w:rsidRDefault="0088376C" w:rsidP="00470169"/>
    <w:p w:rsidR="0088376C" w:rsidRDefault="0088376C" w:rsidP="00470169">
      <w:proofErr w:type="spellStart"/>
      <w:r>
        <w:rPr>
          <w:b/>
        </w:rPr>
        <w:t>Decadon</w:t>
      </w:r>
      <w:proofErr w:type="spellEnd"/>
      <w:r>
        <w:t>- 10mg IV- shown to reduce return rates in patients with migraine</w:t>
      </w:r>
    </w:p>
    <w:p w:rsidR="0088376C" w:rsidRDefault="0088376C" w:rsidP="00470169"/>
    <w:p w:rsidR="0088376C" w:rsidRDefault="0088376C" w:rsidP="00470169">
      <w:pPr>
        <w:rPr>
          <w:b/>
        </w:rPr>
      </w:pPr>
      <w:r>
        <w:rPr>
          <w:b/>
        </w:rPr>
        <w:lastRenderedPageBreak/>
        <w:t>How to do a LP</w:t>
      </w:r>
    </w:p>
    <w:p w:rsidR="0088376C" w:rsidRDefault="0088376C" w:rsidP="00470169">
      <w:pPr>
        <w:rPr>
          <w:b/>
        </w:rPr>
      </w:pPr>
    </w:p>
    <w:p w:rsidR="0088376C" w:rsidRDefault="0088376C" w:rsidP="00470169">
      <w:r>
        <w:t xml:space="preserve">Consent the patient prior to meds- explain risk of bleeding, infection, </w:t>
      </w:r>
      <w:r w:rsidR="009C7818">
        <w:t xml:space="preserve">worsening headache (post LP headache), </w:t>
      </w:r>
      <w:proofErr w:type="gramStart"/>
      <w:r>
        <w:t>nerve</w:t>
      </w:r>
      <w:proofErr w:type="gramEnd"/>
      <w:r>
        <w:t xml:space="preserve"> damage (exceedingly rare)</w:t>
      </w:r>
    </w:p>
    <w:p w:rsidR="0088376C" w:rsidRDefault="0088376C" w:rsidP="00470169">
      <w:r>
        <w:t>Lying down vs. sitting up- lying down can get an opening pressure (often not necessary in the ED), sitting up easier for the patient to hold position</w:t>
      </w:r>
    </w:p>
    <w:p w:rsidR="0088376C" w:rsidRDefault="0088376C" w:rsidP="00470169">
      <w:r>
        <w:tab/>
        <w:t xml:space="preserve">-If suspecting benign intracranial hypertension (formerly </w:t>
      </w:r>
      <w:proofErr w:type="spellStart"/>
      <w:r>
        <w:t>psuedotumor</w:t>
      </w:r>
      <w:proofErr w:type="spellEnd"/>
      <w:r>
        <w:t xml:space="preserve"> </w:t>
      </w:r>
    </w:p>
    <w:p w:rsidR="0088376C" w:rsidRDefault="0088376C" w:rsidP="0088376C">
      <w:pPr>
        <w:ind w:firstLine="720"/>
      </w:pPr>
      <w:proofErr w:type="spellStart"/>
      <w:proofErr w:type="gramStart"/>
      <w:r>
        <w:t>cerebri</w:t>
      </w:r>
      <w:proofErr w:type="spellEnd"/>
      <w:proofErr w:type="gramEnd"/>
      <w:r>
        <w:t>) then get opening pressure- usually obese young white female</w:t>
      </w:r>
    </w:p>
    <w:p w:rsidR="0088376C" w:rsidRDefault="0088376C" w:rsidP="0088376C">
      <w:r>
        <w:t>Find the L4/L5 interspace- level with the top of the iliac crests on the midline</w:t>
      </w:r>
    </w:p>
    <w:p w:rsidR="0088376C" w:rsidRDefault="0088376C" w:rsidP="0088376C">
      <w:pPr>
        <w:jc w:val="center"/>
      </w:pPr>
      <w:r>
        <w:rPr>
          <w:noProof/>
        </w:rPr>
        <w:drawing>
          <wp:inline distT="0" distB="0" distL="0" distR="0" wp14:anchorId="16D974E7" wp14:editId="2F667E50">
            <wp:extent cx="1325880" cy="1027557"/>
            <wp:effectExtent l="0" t="0" r="762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25880" cy="1027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376C" w:rsidRDefault="009C7818" w:rsidP="0088376C">
      <w:r>
        <w:t>Can use a retracted ballpoint pen to make an indentation</w:t>
      </w:r>
    </w:p>
    <w:p w:rsidR="009C7818" w:rsidRDefault="009C7818" w:rsidP="0088376C">
      <w:r>
        <w:t xml:space="preserve">Give premedication- fentanyl 75mcg IV / </w:t>
      </w:r>
      <w:proofErr w:type="spellStart"/>
      <w:r>
        <w:t>zofran</w:t>
      </w:r>
      <w:proofErr w:type="spellEnd"/>
      <w:r>
        <w:t xml:space="preserve"> 8mg IV</w:t>
      </w:r>
    </w:p>
    <w:p w:rsidR="009C7818" w:rsidRDefault="009C7818" w:rsidP="0088376C">
      <w:r>
        <w:t>Use non-cutting needle (</w:t>
      </w:r>
      <w:proofErr w:type="spellStart"/>
      <w:r>
        <w:t>whitacre</w:t>
      </w:r>
      <w:proofErr w:type="spellEnd"/>
      <w:proofErr w:type="gramStart"/>
      <w:r>
        <w:t>)-</w:t>
      </w:r>
      <w:proofErr w:type="gramEnd"/>
      <w:r>
        <w:t xml:space="preserve"> decreased incidence of post-LP headache</w:t>
      </w:r>
    </w:p>
    <w:p w:rsidR="009C7818" w:rsidRDefault="009C7818" w:rsidP="0088376C">
      <w:r>
        <w:t xml:space="preserve">Put </w:t>
      </w:r>
      <w:proofErr w:type="spellStart"/>
      <w:r>
        <w:t>betadine</w:t>
      </w:r>
      <w:proofErr w:type="spellEnd"/>
      <w:r>
        <w:t xml:space="preserve"> inside LP kit, put on sterile gloves, prep patient with </w:t>
      </w:r>
      <w:proofErr w:type="spellStart"/>
      <w:r>
        <w:t>betadine</w:t>
      </w:r>
      <w:proofErr w:type="spellEnd"/>
    </w:p>
    <w:p w:rsidR="009C7818" w:rsidRDefault="009C7818" w:rsidP="0088376C">
      <w:r>
        <w:t>Drape the patient- tuck one sheet into underwear, one sheet on back</w:t>
      </w:r>
    </w:p>
    <w:p w:rsidR="009C7818" w:rsidRDefault="009C7818" w:rsidP="0088376C">
      <w:proofErr w:type="spellStart"/>
      <w:r>
        <w:t>Repalpate</w:t>
      </w:r>
      <w:proofErr w:type="spellEnd"/>
      <w:r>
        <w:t xml:space="preserve"> landmarks</w:t>
      </w:r>
    </w:p>
    <w:p w:rsidR="009C7818" w:rsidRDefault="009C7818" w:rsidP="0088376C">
      <w:r>
        <w:t xml:space="preserve">Inject </w:t>
      </w:r>
      <w:proofErr w:type="spellStart"/>
      <w:r>
        <w:t>lidocaine</w:t>
      </w:r>
      <w:proofErr w:type="spellEnd"/>
      <w:r>
        <w:t>- inject from the side superficially, angle deeper</w:t>
      </w:r>
    </w:p>
    <w:p w:rsidR="009C7818" w:rsidRDefault="009C7818" w:rsidP="0088376C">
      <w:r>
        <w:t>Prep tubes- put them in order and place them open</w:t>
      </w:r>
    </w:p>
    <w:p w:rsidR="009C7818" w:rsidRDefault="009C7818" w:rsidP="0088376C">
      <w:r>
        <w:t xml:space="preserve">With bevel up and </w:t>
      </w:r>
      <w:proofErr w:type="spellStart"/>
      <w:r>
        <w:t>stylet</w:t>
      </w:r>
      <w:proofErr w:type="spellEnd"/>
      <w:r>
        <w:t xml:space="preserve"> inserted, insert needle pointing towards umbilicus</w:t>
      </w:r>
    </w:p>
    <w:p w:rsidR="009C7818" w:rsidRDefault="009C7818" w:rsidP="0088376C">
      <w:r>
        <w:t xml:space="preserve">Take </w:t>
      </w:r>
      <w:proofErr w:type="spellStart"/>
      <w:r>
        <w:t>stylet</w:t>
      </w:r>
      <w:proofErr w:type="spellEnd"/>
      <w:r>
        <w:t xml:space="preserve"> out after first few millimeters of skin</w:t>
      </w:r>
    </w:p>
    <w:p w:rsidR="009C7818" w:rsidRDefault="009C7818" w:rsidP="0088376C">
      <w:r>
        <w:t>Advance slowly and feel for pops, stop if you hit bone, get clear fluid or blood</w:t>
      </w:r>
    </w:p>
    <w:p w:rsidR="009C7818" w:rsidRDefault="009C7818" w:rsidP="0088376C">
      <w:r>
        <w:t>If you get clear fluid- collect 1 cc in each tube (1/2 cc for kids)</w:t>
      </w:r>
    </w:p>
    <w:p w:rsidR="009C7818" w:rsidRDefault="009C7818" w:rsidP="0088376C">
      <w:r>
        <w:t>If you get blood- let some drops fall and see if it clears</w:t>
      </w:r>
    </w:p>
    <w:p w:rsidR="009C7818" w:rsidRDefault="009C7818" w:rsidP="0088376C">
      <w:r>
        <w:t xml:space="preserve">If you hit bone- retract the needle until you are almost at the skin surface, redirect either towards the head or the sacrum by 5 or 10 degrees, </w:t>
      </w:r>
      <w:proofErr w:type="gramStart"/>
      <w:r>
        <w:t>try</w:t>
      </w:r>
      <w:proofErr w:type="gramEnd"/>
      <w:r>
        <w:t xml:space="preserve"> again</w:t>
      </w:r>
    </w:p>
    <w:p w:rsidR="009C7818" w:rsidRDefault="009C7818" w:rsidP="0088376C">
      <w:r>
        <w:t xml:space="preserve">When done, replace the </w:t>
      </w:r>
      <w:proofErr w:type="spellStart"/>
      <w:r>
        <w:t>stylet</w:t>
      </w:r>
      <w:proofErr w:type="spellEnd"/>
      <w:r>
        <w:t>, turn the needle 90 degrees and remove it</w:t>
      </w:r>
    </w:p>
    <w:p w:rsidR="009C7818" w:rsidRDefault="009C7818" w:rsidP="0088376C">
      <w:r>
        <w:t xml:space="preserve">Put a </w:t>
      </w:r>
      <w:proofErr w:type="spellStart"/>
      <w:r>
        <w:t>bandaid</w:t>
      </w:r>
      <w:proofErr w:type="spellEnd"/>
      <w:r>
        <w:t xml:space="preserve"> on the puncture site, clean off </w:t>
      </w:r>
      <w:proofErr w:type="spellStart"/>
      <w:r>
        <w:t>betadine</w:t>
      </w:r>
      <w:proofErr w:type="spellEnd"/>
      <w:r>
        <w:t xml:space="preserve"> with damp cloth</w:t>
      </w:r>
    </w:p>
    <w:p w:rsidR="009C7818" w:rsidRDefault="009C7818" w:rsidP="0088376C">
      <w:pPr>
        <w:rPr>
          <w:b/>
        </w:rPr>
      </w:pPr>
      <w:r>
        <w:rPr>
          <w:b/>
        </w:rPr>
        <w:t>TIGHTEN EACH TUBE, LABEL THEM, AND WALK THEM TO THE LAB!</w:t>
      </w:r>
    </w:p>
    <w:p w:rsidR="009C7818" w:rsidRDefault="009C7818" w:rsidP="0088376C">
      <w:pPr>
        <w:rPr>
          <w:b/>
        </w:rPr>
      </w:pPr>
      <w:r>
        <w:rPr>
          <w:b/>
        </w:rPr>
        <w:t>Big points</w:t>
      </w:r>
    </w:p>
    <w:p w:rsidR="009C7818" w:rsidRDefault="009C7818" w:rsidP="0088376C">
      <w:pPr>
        <w:rPr>
          <w:b/>
        </w:rPr>
      </w:pPr>
      <w:r>
        <w:rPr>
          <w:b/>
        </w:rPr>
        <w:t>1) Get a good headache history- was headache sudden or maximal at onset or worst of life?</w:t>
      </w:r>
    </w:p>
    <w:p w:rsidR="009C7818" w:rsidRDefault="009C7818" w:rsidP="0088376C">
      <w:pPr>
        <w:rPr>
          <w:b/>
        </w:rPr>
      </w:pPr>
      <w:r>
        <w:rPr>
          <w:b/>
        </w:rPr>
        <w:t xml:space="preserve">2) Do a thorough </w:t>
      </w:r>
      <w:proofErr w:type="spellStart"/>
      <w:r>
        <w:rPr>
          <w:b/>
        </w:rPr>
        <w:t>neuro</w:t>
      </w:r>
      <w:proofErr w:type="spellEnd"/>
      <w:r>
        <w:rPr>
          <w:b/>
        </w:rPr>
        <w:t xml:space="preserve"> exam and walk the patient</w:t>
      </w:r>
    </w:p>
    <w:p w:rsidR="009C7818" w:rsidRDefault="009C7818" w:rsidP="0088376C">
      <w:pPr>
        <w:rPr>
          <w:b/>
        </w:rPr>
      </w:pPr>
      <w:r>
        <w:rPr>
          <w:b/>
        </w:rPr>
        <w:t>3) If suspecting SAH, do CT and LP</w:t>
      </w:r>
    </w:p>
    <w:p w:rsidR="009C7818" w:rsidRDefault="009C7818" w:rsidP="0088376C">
      <w:pPr>
        <w:rPr>
          <w:b/>
        </w:rPr>
      </w:pPr>
      <w:proofErr w:type="gramStart"/>
      <w:r>
        <w:rPr>
          <w:b/>
        </w:rPr>
        <w:t>4)Treatment</w:t>
      </w:r>
      <w:proofErr w:type="gramEnd"/>
      <w:r>
        <w:rPr>
          <w:b/>
        </w:rPr>
        <w:t xml:space="preserve">- IV fluids, Compazine/Benadryl, </w:t>
      </w:r>
      <w:proofErr w:type="spellStart"/>
      <w:r>
        <w:rPr>
          <w:b/>
        </w:rPr>
        <w:t>toradol</w:t>
      </w:r>
      <w:proofErr w:type="spellEnd"/>
      <w:r>
        <w:rPr>
          <w:b/>
        </w:rPr>
        <w:t xml:space="preserve"> and </w:t>
      </w:r>
      <w:proofErr w:type="spellStart"/>
      <w:r>
        <w:rPr>
          <w:b/>
        </w:rPr>
        <w:t>decadron</w:t>
      </w:r>
      <w:proofErr w:type="spellEnd"/>
      <w:r>
        <w:rPr>
          <w:b/>
        </w:rPr>
        <w:t xml:space="preserve"> as adjuncts</w:t>
      </w:r>
    </w:p>
    <w:p w:rsidR="009C7818" w:rsidRDefault="009C7818" w:rsidP="0088376C">
      <w:pPr>
        <w:rPr>
          <w:b/>
        </w:rPr>
      </w:pPr>
    </w:p>
    <w:p w:rsidR="009C7818" w:rsidRPr="009C7818" w:rsidRDefault="009C7818" w:rsidP="0088376C">
      <w:pPr>
        <w:rPr>
          <w:b/>
        </w:rPr>
      </w:pPr>
      <w:r>
        <w:rPr>
          <w:b/>
        </w:rPr>
        <w:t>Contact- steve@emabsic.org</w:t>
      </w:r>
      <w:bookmarkStart w:id="0" w:name="_GoBack"/>
      <w:bookmarkEnd w:id="0"/>
    </w:p>
    <w:sectPr w:rsidR="009C7818" w:rsidRPr="009C7818" w:rsidSect="00286180">
      <w:pgSz w:w="15840" w:h="12240" w:orient="landscape"/>
      <w:pgMar w:top="432" w:right="432" w:bottom="432" w:left="43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180"/>
    <w:rsid w:val="000125B7"/>
    <w:rsid w:val="001530FC"/>
    <w:rsid w:val="00265501"/>
    <w:rsid w:val="00283B92"/>
    <w:rsid w:val="00286180"/>
    <w:rsid w:val="00337EF7"/>
    <w:rsid w:val="003A1F30"/>
    <w:rsid w:val="003A209D"/>
    <w:rsid w:val="003A7C6E"/>
    <w:rsid w:val="003B599C"/>
    <w:rsid w:val="003F75E1"/>
    <w:rsid w:val="00435093"/>
    <w:rsid w:val="00470169"/>
    <w:rsid w:val="004B2C4E"/>
    <w:rsid w:val="004B3E8C"/>
    <w:rsid w:val="005069CD"/>
    <w:rsid w:val="006C61F2"/>
    <w:rsid w:val="006D6165"/>
    <w:rsid w:val="007030CD"/>
    <w:rsid w:val="007A72C7"/>
    <w:rsid w:val="00833AFC"/>
    <w:rsid w:val="0088376C"/>
    <w:rsid w:val="0089316C"/>
    <w:rsid w:val="008A5D16"/>
    <w:rsid w:val="008C1C29"/>
    <w:rsid w:val="0090254A"/>
    <w:rsid w:val="0092755D"/>
    <w:rsid w:val="0093516D"/>
    <w:rsid w:val="00967375"/>
    <w:rsid w:val="009C7818"/>
    <w:rsid w:val="00A33DB0"/>
    <w:rsid w:val="00B90D5C"/>
    <w:rsid w:val="00C023B8"/>
    <w:rsid w:val="00C43130"/>
    <w:rsid w:val="00C5060B"/>
    <w:rsid w:val="00C55EA1"/>
    <w:rsid w:val="00CC71C3"/>
    <w:rsid w:val="00E948F1"/>
    <w:rsid w:val="00F26264"/>
    <w:rsid w:val="00F903EF"/>
    <w:rsid w:val="00FE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72C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7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7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72C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7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7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1136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Carroll</dc:creator>
  <cp:lastModifiedBy>Stephen Carroll</cp:lastModifiedBy>
  <cp:revision>5</cp:revision>
  <cp:lastPrinted>2011-11-14T17:41:00Z</cp:lastPrinted>
  <dcterms:created xsi:type="dcterms:W3CDTF">2011-12-20T00:01:00Z</dcterms:created>
  <dcterms:modified xsi:type="dcterms:W3CDTF">2011-12-20T16:33:00Z</dcterms:modified>
</cp:coreProperties>
</file>