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4E" w:rsidRPr="00286180" w:rsidRDefault="00286180">
      <w:pPr>
        <w:rPr>
          <w:b/>
          <w:sz w:val="32"/>
          <w:szCs w:val="32"/>
        </w:rPr>
      </w:pPr>
      <w:r w:rsidRPr="00286180">
        <w:rPr>
          <w:b/>
          <w:sz w:val="32"/>
          <w:szCs w:val="32"/>
        </w:rPr>
        <w:t xml:space="preserve">EM Basic- </w:t>
      </w:r>
      <w:r w:rsidR="0093516D">
        <w:rPr>
          <w:b/>
          <w:sz w:val="32"/>
          <w:szCs w:val="32"/>
        </w:rPr>
        <w:t xml:space="preserve">Female Specific </w:t>
      </w:r>
      <w:r w:rsidRPr="00286180">
        <w:rPr>
          <w:b/>
          <w:sz w:val="32"/>
          <w:szCs w:val="32"/>
        </w:rPr>
        <w:t>Abdominal Pain</w:t>
      </w:r>
      <w:r w:rsidR="001530FC">
        <w:rPr>
          <w:b/>
          <w:sz w:val="32"/>
          <w:szCs w:val="32"/>
        </w:rPr>
        <w:t xml:space="preserve"> </w:t>
      </w:r>
    </w:p>
    <w:p w:rsidR="00286180" w:rsidRDefault="00286180" w:rsidP="00286180">
      <w:pPr>
        <w:rPr>
          <w:sz w:val="16"/>
          <w:szCs w:val="16"/>
        </w:rPr>
      </w:pPr>
      <w:r w:rsidRPr="00D06D4B">
        <w:rPr>
          <w:sz w:val="16"/>
          <w:szCs w:val="16"/>
        </w:rPr>
        <w:t>(This document doesn’t reflect the views or opinions of the Department of Defense, the US Army or the SAUSHEC EM residency</w:t>
      </w:r>
      <w:r>
        <w:rPr>
          <w:sz w:val="16"/>
          <w:szCs w:val="16"/>
        </w:rPr>
        <w:t xml:space="preserve">, </w:t>
      </w:r>
      <w:r w:rsidR="003B599C">
        <w:rPr>
          <w:rFonts w:cstheme="minorHAnsi"/>
          <w:sz w:val="16"/>
          <w:szCs w:val="16"/>
        </w:rPr>
        <w:t>©</w:t>
      </w:r>
      <w:r w:rsidR="003B599C">
        <w:rPr>
          <w:sz w:val="16"/>
          <w:szCs w:val="16"/>
        </w:rPr>
        <w:t xml:space="preserve"> </w:t>
      </w:r>
      <w:r>
        <w:rPr>
          <w:sz w:val="16"/>
          <w:szCs w:val="16"/>
        </w:rPr>
        <w:t xml:space="preserve">2011 EM Basic, Steve Carroll DO.  </w:t>
      </w:r>
      <w:r w:rsidR="003B599C">
        <w:rPr>
          <w:sz w:val="16"/>
          <w:szCs w:val="16"/>
        </w:rPr>
        <w:t xml:space="preserve">May freely distribute with proper </w:t>
      </w:r>
      <w:r>
        <w:rPr>
          <w:sz w:val="16"/>
          <w:szCs w:val="16"/>
        </w:rPr>
        <w:t>attribution)</w:t>
      </w:r>
    </w:p>
    <w:p w:rsidR="00286180" w:rsidRDefault="00286180" w:rsidP="00286180">
      <w:pPr>
        <w:rPr>
          <w:sz w:val="16"/>
          <w:szCs w:val="16"/>
        </w:rPr>
      </w:pPr>
    </w:p>
    <w:p w:rsidR="00286180" w:rsidRDefault="00286180" w:rsidP="00286180">
      <w:pPr>
        <w:rPr>
          <w:b/>
          <w:sz w:val="24"/>
          <w:szCs w:val="24"/>
        </w:rPr>
      </w:pPr>
      <w:r>
        <w:rPr>
          <w:b/>
          <w:sz w:val="24"/>
          <w:szCs w:val="24"/>
        </w:rPr>
        <w:t>History</w:t>
      </w:r>
    </w:p>
    <w:p w:rsidR="00286180" w:rsidRDefault="00C55EA1" w:rsidP="00286180">
      <w:pPr>
        <w:rPr>
          <w:sz w:val="24"/>
          <w:szCs w:val="24"/>
        </w:rPr>
      </w:pPr>
      <w:r>
        <w:rPr>
          <w:sz w:val="24"/>
          <w:szCs w:val="24"/>
        </w:rPr>
        <w:t>First question- is the patient pregnant?</w:t>
      </w:r>
    </w:p>
    <w:p w:rsidR="00C55EA1" w:rsidRDefault="00C55EA1" w:rsidP="00286180">
      <w:pPr>
        <w:rPr>
          <w:sz w:val="24"/>
          <w:szCs w:val="24"/>
        </w:rPr>
      </w:pPr>
      <w:r>
        <w:rPr>
          <w:sz w:val="24"/>
          <w:szCs w:val="24"/>
        </w:rPr>
        <w:tab/>
        <w:t>-Urine HCG and UA often done from triage</w:t>
      </w:r>
    </w:p>
    <w:p w:rsidR="00C55EA1" w:rsidRDefault="00C55EA1" w:rsidP="00286180">
      <w:pPr>
        <w:rPr>
          <w:sz w:val="24"/>
          <w:szCs w:val="24"/>
        </w:rPr>
      </w:pPr>
      <w:r>
        <w:rPr>
          <w:sz w:val="24"/>
          <w:szCs w:val="24"/>
        </w:rPr>
        <w:tab/>
        <w:t xml:space="preserve">-If delay in getting urine, get an IV and check a </w:t>
      </w:r>
    </w:p>
    <w:p w:rsidR="00C55EA1" w:rsidRPr="00286180" w:rsidRDefault="00C55EA1" w:rsidP="00C55EA1">
      <w:pPr>
        <w:ind w:firstLine="720"/>
        <w:rPr>
          <w:sz w:val="24"/>
          <w:szCs w:val="24"/>
        </w:rPr>
      </w:pPr>
      <w:proofErr w:type="gramStart"/>
      <w:r>
        <w:rPr>
          <w:sz w:val="24"/>
          <w:szCs w:val="24"/>
        </w:rPr>
        <w:t>serum</w:t>
      </w:r>
      <w:proofErr w:type="gramEnd"/>
      <w:r>
        <w:rPr>
          <w:sz w:val="24"/>
          <w:szCs w:val="24"/>
        </w:rPr>
        <w:t xml:space="preserve"> qualitative HCG</w:t>
      </w:r>
    </w:p>
    <w:p w:rsidR="00286180" w:rsidRPr="007030CD" w:rsidRDefault="00286180" w:rsidP="00286180">
      <w:pPr>
        <w:rPr>
          <w:b/>
          <w:sz w:val="24"/>
          <w:szCs w:val="24"/>
        </w:rPr>
      </w:pPr>
      <w:r w:rsidRPr="007030CD">
        <w:rPr>
          <w:b/>
          <w:sz w:val="24"/>
          <w:szCs w:val="24"/>
        </w:rPr>
        <w:t>OPQRST questions about pain</w:t>
      </w:r>
    </w:p>
    <w:p w:rsidR="00286180" w:rsidRPr="00286180" w:rsidRDefault="00286180" w:rsidP="00286180">
      <w:pPr>
        <w:rPr>
          <w:sz w:val="24"/>
          <w:szCs w:val="24"/>
        </w:rPr>
      </w:pPr>
      <w:r w:rsidRPr="00286180">
        <w:rPr>
          <w:sz w:val="24"/>
          <w:szCs w:val="24"/>
        </w:rPr>
        <w:tab/>
        <w:t>Onset, Provocation, Quality, Radiation, Severity, and Time</w:t>
      </w:r>
    </w:p>
    <w:p w:rsidR="00286180" w:rsidRPr="007030CD" w:rsidRDefault="00286180" w:rsidP="00286180">
      <w:pPr>
        <w:rPr>
          <w:b/>
          <w:sz w:val="24"/>
          <w:szCs w:val="24"/>
        </w:rPr>
      </w:pPr>
      <w:r w:rsidRPr="007030CD">
        <w:rPr>
          <w:b/>
          <w:sz w:val="24"/>
          <w:szCs w:val="24"/>
        </w:rPr>
        <w:t>Associated signs and symptoms</w:t>
      </w:r>
    </w:p>
    <w:p w:rsidR="00286180" w:rsidRPr="00286180" w:rsidRDefault="00286180" w:rsidP="00286180">
      <w:pPr>
        <w:rPr>
          <w:sz w:val="24"/>
          <w:szCs w:val="24"/>
        </w:rPr>
      </w:pPr>
      <w:r w:rsidRPr="00286180">
        <w:rPr>
          <w:sz w:val="24"/>
          <w:szCs w:val="24"/>
        </w:rPr>
        <w:tab/>
        <w:t>Nausea/vomiting/diarrhea, back pain, urinary symptoms</w:t>
      </w:r>
    </w:p>
    <w:p w:rsidR="00286180" w:rsidRPr="00C55EA1" w:rsidRDefault="00C55EA1">
      <w:pPr>
        <w:rPr>
          <w:b/>
          <w:sz w:val="24"/>
          <w:szCs w:val="24"/>
        </w:rPr>
      </w:pPr>
      <w:r>
        <w:rPr>
          <w:b/>
          <w:sz w:val="24"/>
          <w:szCs w:val="24"/>
        </w:rPr>
        <w:t>Female specific questions</w:t>
      </w:r>
    </w:p>
    <w:p w:rsidR="00286180" w:rsidRPr="00286180" w:rsidRDefault="00286180">
      <w:pPr>
        <w:rPr>
          <w:sz w:val="24"/>
          <w:szCs w:val="24"/>
        </w:rPr>
      </w:pPr>
      <w:r w:rsidRPr="00286180">
        <w:rPr>
          <w:sz w:val="24"/>
          <w:szCs w:val="24"/>
        </w:rPr>
        <w:tab/>
        <w:t>Missed periods, vaginal bleeding, discharge</w:t>
      </w:r>
    </w:p>
    <w:p w:rsidR="00286180" w:rsidRPr="007030CD" w:rsidRDefault="00C55EA1">
      <w:pPr>
        <w:rPr>
          <w:b/>
          <w:sz w:val="24"/>
          <w:szCs w:val="24"/>
        </w:rPr>
      </w:pPr>
      <w:proofErr w:type="spellStart"/>
      <w:r>
        <w:rPr>
          <w:b/>
          <w:sz w:val="24"/>
          <w:szCs w:val="24"/>
        </w:rPr>
        <w:t>Gs</w:t>
      </w:r>
      <w:proofErr w:type="spellEnd"/>
      <w:r>
        <w:rPr>
          <w:b/>
          <w:sz w:val="24"/>
          <w:szCs w:val="24"/>
        </w:rPr>
        <w:t xml:space="preserve"> and Ps</w:t>
      </w:r>
    </w:p>
    <w:p w:rsidR="00286180" w:rsidRPr="00286180" w:rsidRDefault="00286180">
      <w:pPr>
        <w:rPr>
          <w:sz w:val="24"/>
          <w:szCs w:val="24"/>
        </w:rPr>
      </w:pPr>
      <w:r w:rsidRPr="00286180">
        <w:rPr>
          <w:sz w:val="24"/>
          <w:szCs w:val="24"/>
        </w:rPr>
        <w:tab/>
      </w:r>
      <w:r w:rsidR="00C55EA1">
        <w:rPr>
          <w:sz w:val="24"/>
          <w:szCs w:val="24"/>
        </w:rPr>
        <w:t>G= Pregnancies P= Live births- know them for OB consultation</w:t>
      </w:r>
      <w:r w:rsidRPr="00286180">
        <w:rPr>
          <w:sz w:val="24"/>
          <w:szCs w:val="24"/>
        </w:rPr>
        <w:t xml:space="preserve"> </w:t>
      </w:r>
    </w:p>
    <w:p w:rsidR="00286180" w:rsidRPr="007030CD" w:rsidRDefault="00286180">
      <w:pPr>
        <w:rPr>
          <w:b/>
          <w:sz w:val="24"/>
          <w:szCs w:val="24"/>
        </w:rPr>
      </w:pPr>
      <w:r w:rsidRPr="007030CD">
        <w:rPr>
          <w:b/>
          <w:sz w:val="24"/>
          <w:szCs w:val="24"/>
        </w:rPr>
        <w:t>Medical history</w:t>
      </w:r>
    </w:p>
    <w:p w:rsidR="00286180" w:rsidRPr="00286180" w:rsidRDefault="00286180" w:rsidP="00C55EA1">
      <w:pPr>
        <w:ind w:left="720"/>
        <w:rPr>
          <w:sz w:val="24"/>
          <w:szCs w:val="24"/>
        </w:rPr>
      </w:pPr>
      <w:r w:rsidRPr="00286180">
        <w:rPr>
          <w:sz w:val="24"/>
          <w:szCs w:val="24"/>
        </w:rPr>
        <w:t xml:space="preserve">Special attention to surgical history, </w:t>
      </w:r>
      <w:r w:rsidR="00C55EA1">
        <w:rPr>
          <w:sz w:val="24"/>
          <w:szCs w:val="24"/>
        </w:rPr>
        <w:t xml:space="preserve">history of ectopic pregnancies or spontaneous/elective abortions </w:t>
      </w:r>
    </w:p>
    <w:p w:rsidR="00286180" w:rsidRDefault="00C55EA1">
      <w:pPr>
        <w:rPr>
          <w:b/>
        </w:rPr>
      </w:pPr>
      <w:r>
        <w:rPr>
          <w:b/>
        </w:rPr>
        <w:t>Sexual history</w:t>
      </w:r>
    </w:p>
    <w:p w:rsidR="00C55EA1" w:rsidRDefault="00C55EA1">
      <w:r>
        <w:tab/>
        <w:t>Is the patient sexually active currently or in the past?</w:t>
      </w:r>
    </w:p>
    <w:p w:rsidR="00C55EA1" w:rsidRDefault="00C55EA1">
      <w:r>
        <w:tab/>
        <w:t>(Kick parents out of room for younger patient)</w:t>
      </w:r>
    </w:p>
    <w:p w:rsidR="00C55EA1" w:rsidRDefault="00C55EA1">
      <w:r>
        <w:tab/>
      </w:r>
      <w:proofErr w:type="gramStart"/>
      <w:r>
        <w:t>Monogamous relationship?</w:t>
      </w:r>
      <w:proofErr w:type="gramEnd"/>
    </w:p>
    <w:p w:rsidR="00C55EA1" w:rsidRPr="00C55EA1" w:rsidRDefault="00C55EA1">
      <w:r>
        <w:tab/>
      </w:r>
      <w:proofErr w:type="gramStart"/>
      <w:r>
        <w:t>History or concern for STDs?</w:t>
      </w:r>
      <w:proofErr w:type="gramEnd"/>
      <w:r>
        <w:t xml:space="preserve"> </w:t>
      </w:r>
    </w:p>
    <w:p w:rsidR="00286180" w:rsidRPr="003A7C6E" w:rsidRDefault="00286180">
      <w:pPr>
        <w:rPr>
          <w:b/>
          <w:sz w:val="24"/>
          <w:szCs w:val="24"/>
        </w:rPr>
      </w:pPr>
      <w:r w:rsidRPr="003A7C6E">
        <w:rPr>
          <w:b/>
          <w:sz w:val="24"/>
          <w:szCs w:val="24"/>
        </w:rPr>
        <w:t>Exam</w:t>
      </w:r>
    </w:p>
    <w:p w:rsidR="00286180" w:rsidRPr="003A7C6E" w:rsidRDefault="00286180">
      <w:pPr>
        <w:rPr>
          <w:sz w:val="24"/>
          <w:szCs w:val="24"/>
        </w:rPr>
      </w:pPr>
      <w:r w:rsidRPr="003A7C6E">
        <w:rPr>
          <w:sz w:val="24"/>
          <w:szCs w:val="24"/>
        </w:rPr>
        <w:t>Don’t dive for the abdomen- do an HEENT exam, heart/lung exam</w:t>
      </w:r>
    </w:p>
    <w:p w:rsidR="00286180" w:rsidRPr="003A7C6E" w:rsidRDefault="00286180">
      <w:pPr>
        <w:rPr>
          <w:sz w:val="24"/>
          <w:szCs w:val="24"/>
        </w:rPr>
      </w:pPr>
      <w:r w:rsidRPr="003A7C6E">
        <w:rPr>
          <w:sz w:val="24"/>
          <w:szCs w:val="24"/>
        </w:rPr>
        <w:t>Uncover the abdomen and ask patient to point where it hurts the most</w:t>
      </w:r>
    </w:p>
    <w:p w:rsidR="007A72C7" w:rsidRDefault="00C55EA1" w:rsidP="00283B92">
      <w:pPr>
        <w:rPr>
          <w:sz w:val="24"/>
          <w:szCs w:val="24"/>
        </w:rPr>
      </w:pPr>
      <w:r>
        <w:rPr>
          <w:b/>
          <w:sz w:val="24"/>
          <w:szCs w:val="24"/>
        </w:rPr>
        <w:tab/>
      </w:r>
      <w:r>
        <w:rPr>
          <w:sz w:val="24"/>
          <w:szCs w:val="24"/>
        </w:rPr>
        <w:t>Top of iliac crest- more often abdominal cause of pain</w:t>
      </w:r>
    </w:p>
    <w:p w:rsidR="00C55EA1" w:rsidRDefault="00C55EA1" w:rsidP="00283B92">
      <w:pPr>
        <w:rPr>
          <w:sz w:val="24"/>
          <w:szCs w:val="24"/>
        </w:rPr>
      </w:pPr>
      <w:r>
        <w:rPr>
          <w:sz w:val="24"/>
          <w:szCs w:val="24"/>
        </w:rPr>
        <w:tab/>
        <w:t>Lower towards inguinal ligament- pelvic pathology</w:t>
      </w:r>
    </w:p>
    <w:p w:rsidR="00C55EA1" w:rsidRDefault="00C55EA1" w:rsidP="00283B92">
      <w:pPr>
        <w:rPr>
          <w:sz w:val="24"/>
          <w:szCs w:val="24"/>
        </w:rPr>
      </w:pPr>
      <w:r>
        <w:rPr>
          <w:sz w:val="24"/>
          <w:szCs w:val="24"/>
        </w:rPr>
        <w:tab/>
        <w:t>Not absolute but can help you guide your workup</w:t>
      </w:r>
    </w:p>
    <w:p w:rsidR="006C61F2" w:rsidRDefault="006C61F2" w:rsidP="00283B92">
      <w:pPr>
        <w:rPr>
          <w:sz w:val="24"/>
          <w:szCs w:val="24"/>
        </w:rPr>
      </w:pPr>
    </w:p>
    <w:p w:rsidR="00C55EA1" w:rsidRPr="006C61F2" w:rsidRDefault="006C61F2" w:rsidP="00283B92">
      <w:pPr>
        <w:rPr>
          <w:b/>
          <w:sz w:val="24"/>
          <w:szCs w:val="24"/>
        </w:rPr>
      </w:pPr>
      <w:r>
        <w:rPr>
          <w:b/>
          <w:sz w:val="24"/>
          <w:szCs w:val="24"/>
        </w:rPr>
        <w:t>Differential Diagnosis</w:t>
      </w:r>
    </w:p>
    <w:p w:rsidR="00C55EA1" w:rsidRDefault="00C55EA1" w:rsidP="00283B92">
      <w:pPr>
        <w:rPr>
          <w:sz w:val="24"/>
          <w:szCs w:val="24"/>
        </w:rPr>
      </w:pPr>
      <w:r>
        <w:rPr>
          <w:sz w:val="24"/>
          <w:szCs w:val="24"/>
        </w:rPr>
        <w:t>Ectopic Pregnancy</w:t>
      </w:r>
    </w:p>
    <w:p w:rsidR="00C55EA1" w:rsidRDefault="00C55EA1" w:rsidP="00283B92">
      <w:pPr>
        <w:rPr>
          <w:sz w:val="24"/>
          <w:szCs w:val="24"/>
        </w:rPr>
      </w:pPr>
      <w:r>
        <w:rPr>
          <w:sz w:val="24"/>
          <w:szCs w:val="24"/>
        </w:rPr>
        <w:t>Threatened abortion/miscarriage</w:t>
      </w:r>
    </w:p>
    <w:p w:rsidR="00C55EA1" w:rsidRDefault="00C55EA1" w:rsidP="00283B92">
      <w:pPr>
        <w:rPr>
          <w:sz w:val="24"/>
          <w:szCs w:val="24"/>
        </w:rPr>
      </w:pPr>
      <w:r>
        <w:rPr>
          <w:sz w:val="24"/>
          <w:szCs w:val="24"/>
        </w:rPr>
        <w:t>Normal pregnancy</w:t>
      </w:r>
    </w:p>
    <w:p w:rsidR="00C55EA1" w:rsidRDefault="00C55EA1" w:rsidP="00283B92">
      <w:pPr>
        <w:rPr>
          <w:sz w:val="24"/>
          <w:szCs w:val="24"/>
        </w:rPr>
      </w:pPr>
      <w:r>
        <w:rPr>
          <w:sz w:val="24"/>
          <w:szCs w:val="24"/>
        </w:rPr>
        <w:t xml:space="preserve">STDs- Gonorrhea, </w:t>
      </w:r>
      <w:proofErr w:type="spellStart"/>
      <w:r>
        <w:rPr>
          <w:sz w:val="24"/>
          <w:szCs w:val="24"/>
        </w:rPr>
        <w:t>Chlaymdia</w:t>
      </w:r>
      <w:proofErr w:type="spellEnd"/>
      <w:r>
        <w:rPr>
          <w:sz w:val="24"/>
          <w:szCs w:val="24"/>
        </w:rPr>
        <w:t xml:space="preserve">, </w:t>
      </w:r>
      <w:proofErr w:type="spellStart"/>
      <w:r>
        <w:rPr>
          <w:sz w:val="24"/>
          <w:szCs w:val="24"/>
        </w:rPr>
        <w:t>Trichomonas</w:t>
      </w:r>
      <w:proofErr w:type="spellEnd"/>
    </w:p>
    <w:p w:rsidR="00C55EA1" w:rsidRDefault="00C55EA1" w:rsidP="00283B92">
      <w:pPr>
        <w:rPr>
          <w:sz w:val="24"/>
          <w:szCs w:val="24"/>
        </w:rPr>
      </w:pPr>
      <w:r>
        <w:rPr>
          <w:sz w:val="24"/>
          <w:szCs w:val="24"/>
        </w:rPr>
        <w:t>Pelvic Inflammatory Disease</w:t>
      </w:r>
    </w:p>
    <w:p w:rsidR="00C55EA1" w:rsidRDefault="00C55EA1" w:rsidP="00283B92">
      <w:pPr>
        <w:rPr>
          <w:sz w:val="24"/>
          <w:szCs w:val="24"/>
        </w:rPr>
      </w:pPr>
      <w:proofErr w:type="spellStart"/>
      <w:r>
        <w:rPr>
          <w:sz w:val="24"/>
          <w:szCs w:val="24"/>
        </w:rPr>
        <w:t>Tubo</w:t>
      </w:r>
      <w:proofErr w:type="spellEnd"/>
      <w:r>
        <w:rPr>
          <w:sz w:val="24"/>
          <w:szCs w:val="24"/>
        </w:rPr>
        <w:t>-Ovarian abscess</w:t>
      </w:r>
    </w:p>
    <w:p w:rsidR="00C55EA1" w:rsidRDefault="00C55EA1" w:rsidP="00283B92">
      <w:pPr>
        <w:rPr>
          <w:sz w:val="24"/>
          <w:szCs w:val="24"/>
        </w:rPr>
      </w:pPr>
      <w:r>
        <w:rPr>
          <w:sz w:val="24"/>
          <w:szCs w:val="24"/>
        </w:rPr>
        <w:lastRenderedPageBreak/>
        <w:t>Ovarian Torsion</w:t>
      </w:r>
    </w:p>
    <w:p w:rsidR="00C55EA1" w:rsidRDefault="00C55EA1" w:rsidP="00283B92">
      <w:pPr>
        <w:rPr>
          <w:sz w:val="24"/>
          <w:szCs w:val="24"/>
        </w:rPr>
      </w:pPr>
      <w:r>
        <w:rPr>
          <w:sz w:val="24"/>
          <w:szCs w:val="24"/>
        </w:rPr>
        <w:t>Ovarian Cyst</w:t>
      </w:r>
    </w:p>
    <w:p w:rsidR="00C55EA1" w:rsidRDefault="00C55EA1" w:rsidP="00283B92">
      <w:pPr>
        <w:rPr>
          <w:sz w:val="24"/>
          <w:szCs w:val="24"/>
        </w:rPr>
      </w:pPr>
      <w:r>
        <w:rPr>
          <w:sz w:val="24"/>
          <w:szCs w:val="24"/>
        </w:rPr>
        <w:t xml:space="preserve">Bacterial </w:t>
      </w:r>
      <w:proofErr w:type="spellStart"/>
      <w:r>
        <w:rPr>
          <w:sz w:val="24"/>
          <w:szCs w:val="24"/>
        </w:rPr>
        <w:t>Vaginosis</w:t>
      </w:r>
      <w:proofErr w:type="spellEnd"/>
    </w:p>
    <w:p w:rsidR="00C55EA1" w:rsidRDefault="00C55EA1" w:rsidP="00283B92">
      <w:pPr>
        <w:rPr>
          <w:sz w:val="24"/>
          <w:szCs w:val="24"/>
        </w:rPr>
      </w:pPr>
      <w:r>
        <w:rPr>
          <w:sz w:val="24"/>
          <w:szCs w:val="24"/>
        </w:rPr>
        <w:t xml:space="preserve">Vaginal </w:t>
      </w:r>
      <w:proofErr w:type="spellStart"/>
      <w:r>
        <w:rPr>
          <w:sz w:val="24"/>
          <w:szCs w:val="24"/>
        </w:rPr>
        <w:t>Candiadiasis</w:t>
      </w:r>
      <w:proofErr w:type="spellEnd"/>
      <w:r>
        <w:rPr>
          <w:sz w:val="24"/>
          <w:szCs w:val="24"/>
        </w:rPr>
        <w:t xml:space="preserve"> (BV and </w:t>
      </w:r>
      <w:proofErr w:type="spellStart"/>
      <w:r>
        <w:rPr>
          <w:sz w:val="24"/>
          <w:szCs w:val="24"/>
        </w:rPr>
        <w:t>Candiadiasis</w:t>
      </w:r>
      <w:proofErr w:type="spellEnd"/>
      <w:r>
        <w:rPr>
          <w:sz w:val="24"/>
          <w:szCs w:val="24"/>
        </w:rPr>
        <w:t xml:space="preserve"> don’t cause pain but are frequently encountered in the workup)</w:t>
      </w:r>
      <w:r>
        <w:rPr>
          <w:sz w:val="24"/>
          <w:szCs w:val="24"/>
        </w:rPr>
        <w:br/>
      </w:r>
    </w:p>
    <w:p w:rsidR="00C55EA1" w:rsidRDefault="00C55EA1" w:rsidP="00283B92">
      <w:pPr>
        <w:rPr>
          <w:b/>
          <w:sz w:val="24"/>
          <w:szCs w:val="24"/>
        </w:rPr>
      </w:pPr>
      <w:r>
        <w:rPr>
          <w:b/>
          <w:sz w:val="24"/>
          <w:szCs w:val="24"/>
        </w:rPr>
        <w:t>Workup</w:t>
      </w:r>
    </w:p>
    <w:p w:rsidR="00C55EA1" w:rsidRDefault="00C55EA1" w:rsidP="00283B92">
      <w:pPr>
        <w:rPr>
          <w:sz w:val="24"/>
          <w:szCs w:val="24"/>
        </w:rPr>
      </w:pPr>
      <w:r>
        <w:rPr>
          <w:sz w:val="24"/>
          <w:szCs w:val="24"/>
        </w:rPr>
        <w:t>UA and HCG (looking for UTI, pregnancy status)</w:t>
      </w:r>
    </w:p>
    <w:p w:rsidR="00C55EA1" w:rsidRDefault="00C55EA1" w:rsidP="00283B92">
      <w:pPr>
        <w:rPr>
          <w:sz w:val="24"/>
          <w:szCs w:val="24"/>
        </w:rPr>
      </w:pPr>
      <w:r>
        <w:rPr>
          <w:sz w:val="24"/>
          <w:szCs w:val="24"/>
        </w:rPr>
        <w:t>CBC (check for WBC- low yield and anemia)</w:t>
      </w:r>
    </w:p>
    <w:p w:rsidR="00C55EA1" w:rsidRDefault="00C55EA1" w:rsidP="00283B92">
      <w:pPr>
        <w:rPr>
          <w:sz w:val="24"/>
          <w:szCs w:val="24"/>
        </w:rPr>
      </w:pPr>
      <w:proofErr w:type="spellStart"/>
      <w:r>
        <w:rPr>
          <w:sz w:val="24"/>
          <w:szCs w:val="24"/>
        </w:rPr>
        <w:t>Chem</w:t>
      </w:r>
      <w:proofErr w:type="spellEnd"/>
      <w:r>
        <w:rPr>
          <w:sz w:val="24"/>
          <w:szCs w:val="24"/>
        </w:rPr>
        <w:t xml:space="preserve"> 10 (standard part of abdominal pain workup)</w:t>
      </w:r>
    </w:p>
    <w:p w:rsidR="00C55EA1" w:rsidRDefault="00C55EA1" w:rsidP="00283B92">
      <w:pPr>
        <w:rPr>
          <w:sz w:val="24"/>
          <w:szCs w:val="24"/>
        </w:rPr>
      </w:pPr>
      <w:r>
        <w:rPr>
          <w:sz w:val="24"/>
          <w:szCs w:val="24"/>
        </w:rPr>
        <w:t>LFTs</w:t>
      </w:r>
    </w:p>
    <w:p w:rsidR="00C55EA1" w:rsidRDefault="00C55EA1" w:rsidP="00283B92">
      <w:pPr>
        <w:rPr>
          <w:sz w:val="24"/>
          <w:szCs w:val="24"/>
        </w:rPr>
      </w:pPr>
      <w:r>
        <w:rPr>
          <w:sz w:val="24"/>
          <w:szCs w:val="24"/>
        </w:rPr>
        <w:t>Lipase</w:t>
      </w:r>
    </w:p>
    <w:p w:rsidR="00C55EA1" w:rsidRDefault="00C55EA1" w:rsidP="00283B92">
      <w:pPr>
        <w:rPr>
          <w:sz w:val="24"/>
          <w:szCs w:val="24"/>
        </w:rPr>
      </w:pPr>
      <w:proofErr w:type="spellStart"/>
      <w:r>
        <w:rPr>
          <w:sz w:val="24"/>
          <w:szCs w:val="24"/>
        </w:rPr>
        <w:t>Coags</w:t>
      </w:r>
      <w:proofErr w:type="spellEnd"/>
      <w:r>
        <w:rPr>
          <w:sz w:val="24"/>
          <w:szCs w:val="24"/>
        </w:rPr>
        <w:t xml:space="preserve"> (these may not be necessary in every patient- let your clinical </w:t>
      </w:r>
      <w:proofErr w:type="spellStart"/>
      <w:r>
        <w:rPr>
          <w:sz w:val="24"/>
          <w:szCs w:val="24"/>
        </w:rPr>
        <w:t>judgement</w:t>
      </w:r>
      <w:proofErr w:type="spellEnd"/>
      <w:r>
        <w:rPr>
          <w:sz w:val="24"/>
          <w:szCs w:val="24"/>
        </w:rPr>
        <w:t xml:space="preserve"> be your guide but </w:t>
      </w:r>
      <w:proofErr w:type="spellStart"/>
      <w:r>
        <w:rPr>
          <w:sz w:val="24"/>
          <w:szCs w:val="24"/>
        </w:rPr>
        <w:t>appy</w:t>
      </w:r>
      <w:proofErr w:type="spellEnd"/>
      <w:r>
        <w:rPr>
          <w:sz w:val="24"/>
          <w:szCs w:val="24"/>
        </w:rPr>
        <w:t xml:space="preserve"> often overlaps with pelvic pathology)</w:t>
      </w:r>
    </w:p>
    <w:p w:rsidR="00C55EA1" w:rsidRDefault="00C55EA1" w:rsidP="00283B92">
      <w:pPr>
        <w:rPr>
          <w:sz w:val="24"/>
          <w:szCs w:val="24"/>
        </w:rPr>
      </w:pPr>
      <w:r>
        <w:rPr>
          <w:sz w:val="24"/>
          <w:szCs w:val="24"/>
        </w:rPr>
        <w:t>Pelvic Exam</w:t>
      </w:r>
    </w:p>
    <w:p w:rsidR="00C55EA1" w:rsidRDefault="00C55EA1" w:rsidP="00283B92">
      <w:pPr>
        <w:rPr>
          <w:sz w:val="24"/>
          <w:szCs w:val="24"/>
        </w:rPr>
      </w:pPr>
      <w:r>
        <w:rPr>
          <w:sz w:val="24"/>
          <w:szCs w:val="24"/>
        </w:rPr>
        <w:tab/>
        <w:t>GC/</w:t>
      </w:r>
      <w:proofErr w:type="spellStart"/>
      <w:r>
        <w:rPr>
          <w:sz w:val="24"/>
          <w:szCs w:val="24"/>
        </w:rPr>
        <w:t>Chlaymdia</w:t>
      </w:r>
      <w:proofErr w:type="spellEnd"/>
    </w:p>
    <w:p w:rsidR="00C55EA1" w:rsidRDefault="00C55EA1" w:rsidP="00283B92">
      <w:pPr>
        <w:rPr>
          <w:sz w:val="24"/>
          <w:szCs w:val="24"/>
        </w:rPr>
      </w:pPr>
      <w:r>
        <w:rPr>
          <w:sz w:val="24"/>
          <w:szCs w:val="24"/>
        </w:rPr>
        <w:tab/>
        <w:t>Wet Prep/KOH</w:t>
      </w:r>
    </w:p>
    <w:p w:rsidR="006C61F2" w:rsidRDefault="006C61F2" w:rsidP="00283B92">
      <w:pPr>
        <w:rPr>
          <w:sz w:val="24"/>
          <w:szCs w:val="24"/>
        </w:rPr>
      </w:pPr>
      <w:r>
        <w:rPr>
          <w:sz w:val="24"/>
          <w:szCs w:val="24"/>
        </w:rPr>
        <w:t>Quantitative HCG (if the patient is pregnant)</w:t>
      </w:r>
    </w:p>
    <w:p w:rsidR="006C61F2" w:rsidRDefault="006C61F2" w:rsidP="00283B92">
      <w:pPr>
        <w:rPr>
          <w:sz w:val="24"/>
          <w:szCs w:val="24"/>
        </w:rPr>
      </w:pPr>
    </w:p>
    <w:p w:rsidR="006C61F2" w:rsidRDefault="006C61F2" w:rsidP="00283B92">
      <w:pPr>
        <w:rPr>
          <w:sz w:val="24"/>
          <w:szCs w:val="24"/>
        </w:rPr>
      </w:pPr>
      <w:r>
        <w:rPr>
          <w:b/>
          <w:sz w:val="24"/>
          <w:szCs w:val="24"/>
        </w:rPr>
        <w:t>Pelvic Exam tips</w:t>
      </w:r>
    </w:p>
    <w:p w:rsidR="006C61F2" w:rsidRDefault="006C61F2" w:rsidP="00283B92">
      <w:pPr>
        <w:rPr>
          <w:sz w:val="24"/>
          <w:szCs w:val="24"/>
        </w:rPr>
      </w:pPr>
    </w:p>
    <w:p w:rsidR="006C61F2" w:rsidRDefault="006C61F2" w:rsidP="00283B92">
      <w:pPr>
        <w:rPr>
          <w:sz w:val="24"/>
          <w:szCs w:val="24"/>
        </w:rPr>
      </w:pPr>
      <w:r>
        <w:rPr>
          <w:sz w:val="24"/>
          <w:szCs w:val="24"/>
        </w:rPr>
        <w:t>Do an external exam to look for lesions or obvious discharge</w:t>
      </w:r>
    </w:p>
    <w:p w:rsidR="006C61F2" w:rsidRDefault="006C61F2" w:rsidP="00283B92">
      <w:pPr>
        <w:rPr>
          <w:sz w:val="24"/>
          <w:szCs w:val="24"/>
        </w:rPr>
      </w:pPr>
      <w:r>
        <w:rPr>
          <w:sz w:val="24"/>
          <w:szCs w:val="24"/>
        </w:rPr>
        <w:t>As you insert the speculum, examine for lesions or discharge</w:t>
      </w:r>
    </w:p>
    <w:p w:rsidR="006C61F2" w:rsidRDefault="006C61F2" w:rsidP="00283B92">
      <w:pPr>
        <w:rPr>
          <w:sz w:val="24"/>
          <w:szCs w:val="24"/>
        </w:rPr>
      </w:pPr>
      <w:r>
        <w:rPr>
          <w:sz w:val="24"/>
          <w:szCs w:val="24"/>
        </w:rPr>
        <w:t>GC and Chlamydia swab- insert in cervix and twist 360 degrees</w:t>
      </w:r>
    </w:p>
    <w:p w:rsidR="006C61F2" w:rsidRDefault="006C61F2" w:rsidP="00283B92">
      <w:pPr>
        <w:rPr>
          <w:sz w:val="24"/>
          <w:szCs w:val="24"/>
        </w:rPr>
      </w:pPr>
      <w:r>
        <w:rPr>
          <w:sz w:val="24"/>
          <w:szCs w:val="24"/>
        </w:rPr>
        <w:t>Wet Prep/KOH- swab vaginal walls</w:t>
      </w:r>
    </w:p>
    <w:p w:rsidR="006C61F2" w:rsidRDefault="006C61F2" w:rsidP="00283B92">
      <w:pPr>
        <w:rPr>
          <w:sz w:val="24"/>
          <w:szCs w:val="24"/>
        </w:rPr>
      </w:pPr>
      <w:r>
        <w:rPr>
          <w:sz w:val="24"/>
          <w:szCs w:val="24"/>
        </w:rPr>
        <w:t>Bimanual exam</w:t>
      </w:r>
    </w:p>
    <w:p w:rsidR="006C61F2" w:rsidRDefault="006C61F2" w:rsidP="00283B92">
      <w:pPr>
        <w:rPr>
          <w:sz w:val="24"/>
          <w:szCs w:val="24"/>
        </w:rPr>
      </w:pPr>
      <w:r>
        <w:rPr>
          <w:sz w:val="24"/>
          <w:szCs w:val="24"/>
        </w:rPr>
        <w:tab/>
        <w:t>Touching the cervix is uncomfortable- do this slowly</w:t>
      </w:r>
    </w:p>
    <w:p w:rsidR="006C61F2" w:rsidRDefault="006C61F2" w:rsidP="00283B92">
      <w:pPr>
        <w:rPr>
          <w:sz w:val="24"/>
          <w:szCs w:val="24"/>
        </w:rPr>
      </w:pPr>
      <w:r>
        <w:rPr>
          <w:sz w:val="24"/>
          <w:szCs w:val="24"/>
        </w:rPr>
        <w:tab/>
        <w:t xml:space="preserve">Say to the patient “I know this is uncomfortable but does this </w:t>
      </w:r>
    </w:p>
    <w:p w:rsidR="006C61F2" w:rsidRDefault="006C61F2" w:rsidP="006C61F2">
      <w:pPr>
        <w:ind w:firstLine="720"/>
        <w:rPr>
          <w:sz w:val="24"/>
          <w:szCs w:val="24"/>
        </w:rPr>
      </w:pPr>
      <w:proofErr w:type="gramStart"/>
      <w:r>
        <w:rPr>
          <w:sz w:val="24"/>
          <w:szCs w:val="24"/>
        </w:rPr>
        <w:t>hurt</w:t>
      </w:r>
      <w:proofErr w:type="gramEnd"/>
      <w:r>
        <w:rPr>
          <w:sz w:val="24"/>
          <w:szCs w:val="24"/>
        </w:rPr>
        <w:t xml:space="preserve"> when I move my fingers” and look for reaction.</w:t>
      </w:r>
    </w:p>
    <w:p w:rsidR="006C61F2" w:rsidRDefault="006C61F2" w:rsidP="006C61F2">
      <w:pPr>
        <w:ind w:left="720"/>
        <w:rPr>
          <w:sz w:val="24"/>
          <w:szCs w:val="24"/>
        </w:rPr>
      </w:pPr>
      <w:r>
        <w:rPr>
          <w:sz w:val="24"/>
          <w:szCs w:val="24"/>
        </w:rPr>
        <w:t>If the patient seems comfortable this is NOT cervical motion tenderness</w:t>
      </w:r>
    </w:p>
    <w:p w:rsidR="006C61F2" w:rsidRDefault="006C61F2" w:rsidP="006C61F2">
      <w:pPr>
        <w:ind w:left="720"/>
        <w:rPr>
          <w:sz w:val="24"/>
          <w:szCs w:val="24"/>
        </w:rPr>
      </w:pPr>
      <w:r>
        <w:rPr>
          <w:sz w:val="24"/>
          <w:szCs w:val="24"/>
        </w:rPr>
        <w:t>If the patient is in a lot of distress, then this is CMT</w:t>
      </w:r>
    </w:p>
    <w:p w:rsidR="006C61F2" w:rsidRDefault="006C61F2" w:rsidP="006C61F2">
      <w:pPr>
        <w:ind w:left="720"/>
        <w:rPr>
          <w:sz w:val="24"/>
          <w:szCs w:val="24"/>
        </w:rPr>
      </w:pPr>
      <w:r>
        <w:rPr>
          <w:sz w:val="24"/>
          <w:szCs w:val="24"/>
        </w:rPr>
        <w:t>Check the adnexa</w:t>
      </w:r>
    </w:p>
    <w:p w:rsidR="006C61F2" w:rsidRDefault="006C61F2" w:rsidP="006C61F2">
      <w:pPr>
        <w:ind w:left="720"/>
        <w:rPr>
          <w:sz w:val="24"/>
          <w:szCs w:val="24"/>
        </w:rPr>
      </w:pPr>
      <w:r>
        <w:rPr>
          <w:sz w:val="24"/>
          <w:szCs w:val="24"/>
        </w:rPr>
        <w:t>Palpate the abdomen while checking adnexa to see where the patient has the most pain</w:t>
      </w:r>
    </w:p>
    <w:p w:rsidR="006C61F2" w:rsidRDefault="006C61F2" w:rsidP="006C61F2">
      <w:pPr>
        <w:rPr>
          <w:sz w:val="24"/>
          <w:szCs w:val="24"/>
        </w:rPr>
      </w:pPr>
    </w:p>
    <w:p w:rsidR="006C61F2" w:rsidRDefault="006C61F2" w:rsidP="006C61F2">
      <w:pPr>
        <w:rPr>
          <w:sz w:val="24"/>
          <w:szCs w:val="24"/>
        </w:rPr>
      </w:pPr>
    </w:p>
    <w:p w:rsidR="006C61F2" w:rsidRDefault="006C61F2" w:rsidP="006C61F2">
      <w:pPr>
        <w:rPr>
          <w:sz w:val="24"/>
          <w:szCs w:val="24"/>
        </w:rPr>
      </w:pPr>
    </w:p>
    <w:p w:rsidR="006C61F2" w:rsidRDefault="006C61F2" w:rsidP="006C61F2">
      <w:pPr>
        <w:rPr>
          <w:b/>
          <w:sz w:val="24"/>
          <w:szCs w:val="24"/>
        </w:rPr>
      </w:pPr>
      <w:r>
        <w:rPr>
          <w:b/>
          <w:sz w:val="24"/>
          <w:szCs w:val="24"/>
        </w:rPr>
        <w:lastRenderedPageBreak/>
        <w:t>Imaging</w:t>
      </w:r>
    </w:p>
    <w:p w:rsidR="006C61F2" w:rsidRDefault="006C61F2" w:rsidP="006C61F2">
      <w:pPr>
        <w:rPr>
          <w:b/>
          <w:sz w:val="24"/>
          <w:szCs w:val="24"/>
        </w:rPr>
      </w:pPr>
    </w:p>
    <w:p w:rsidR="006C61F2" w:rsidRDefault="006C61F2" w:rsidP="006C61F2">
      <w:pPr>
        <w:rPr>
          <w:sz w:val="24"/>
          <w:szCs w:val="24"/>
        </w:rPr>
      </w:pPr>
      <w:r>
        <w:rPr>
          <w:b/>
          <w:sz w:val="24"/>
          <w:szCs w:val="24"/>
        </w:rPr>
        <w:t>PEARL</w:t>
      </w:r>
      <w:r>
        <w:rPr>
          <w:sz w:val="24"/>
          <w:szCs w:val="24"/>
        </w:rPr>
        <w:t>- HUGE overlap between pelvic and abdominal pathology- keep your differential open</w:t>
      </w:r>
    </w:p>
    <w:p w:rsidR="006C61F2" w:rsidRDefault="006C61F2" w:rsidP="006C61F2">
      <w:pPr>
        <w:rPr>
          <w:sz w:val="24"/>
          <w:szCs w:val="24"/>
        </w:rPr>
      </w:pPr>
    </w:p>
    <w:p w:rsidR="006C61F2" w:rsidRDefault="006C61F2" w:rsidP="006C61F2">
      <w:pPr>
        <w:rPr>
          <w:sz w:val="24"/>
          <w:szCs w:val="24"/>
        </w:rPr>
      </w:pPr>
      <w:proofErr w:type="spellStart"/>
      <w:r>
        <w:rPr>
          <w:b/>
          <w:sz w:val="24"/>
          <w:szCs w:val="24"/>
        </w:rPr>
        <w:t>Transvaginal</w:t>
      </w:r>
      <w:proofErr w:type="spellEnd"/>
      <w:r>
        <w:rPr>
          <w:b/>
          <w:sz w:val="24"/>
          <w:szCs w:val="24"/>
        </w:rPr>
        <w:t xml:space="preserve"> Pelvic ultrasound- </w:t>
      </w:r>
      <w:r>
        <w:rPr>
          <w:sz w:val="24"/>
          <w:szCs w:val="24"/>
        </w:rPr>
        <w:t>helpful in suspected ectopic pregnancy (covered in a later podcast).  Should see IUP at HCG of approximately 1,500</w:t>
      </w:r>
    </w:p>
    <w:p w:rsidR="006C61F2" w:rsidRDefault="006C61F2" w:rsidP="006C61F2">
      <w:pPr>
        <w:rPr>
          <w:sz w:val="24"/>
          <w:szCs w:val="24"/>
        </w:rPr>
      </w:pPr>
    </w:p>
    <w:p w:rsidR="006C61F2" w:rsidRDefault="006C61F2" w:rsidP="006C61F2">
      <w:pPr>
        <w:rPr>
          <w:sz w:val="24"/>
          <w:szCs w:val="24"/>
        </w:rPr>
      </w:pPr>
      <w:proofErr w:type="gramStart"/>
      <w:r>
        <w:rPr>
          <w:b/>
          <w:sz w:val="24"/>
          <w:szCs w:val="24"/>
        </w:rPr>
        <w:t>Ovarian Torsion-</w:t>
      </w:r>
      <w:r>
        <w:rPr>
          <w:sz w:val="24"/>
          <w:szCs w:val="24"/>
        </w:rPr>
        <w:t xml:space="preserve"> “Classic”- Sudden onset of sharp stabbing pain in lower abdomen with nausea or vomiting.</w:t>
      </w:r>
      <w:proofErr w:type="gramEnd"/>
    </w:p>
    <w:p w:rsidR="006C61F2" w:rsidRDefault="006C61F2" w:rsidP="006C61F2">
      <w:pPr>
        <w:rPr>
          <w:sz w:val="24"/>
          <w:szCs w:val="24"/>
        </w:rPr>
      </w:pPr>
      <w:r>
        <w:rPr>
          <w:b/>
          <w:sz w:val="24"/>
          <w:szCs w:val="24"/>
        </w:rPr>
        <w:t xml:space="preserve">PEARL- </w:t>
      </w:r>
      <w:r>
        <w:rPr>
          <w:sz w:val="24"/>
          <w:szCs w:val="24"/>
        </w:rPr>
        <w:t>A negative pelvic ultrasound DOES NOT rule out torsion</w:t>
      </w:r>
    </w:p>
    <w:p w:rsidR="006C61F2" w:rsidRDefault="006C61F2" w:rsidP="006C61F2">
      <w:pPr>
        <w:rPr>
          <w:sz w:val="24"/>
          <w:szCs w:val="24"/>
        </w:rPr>
      </w:pPr>
      <w:r>
        <w:rPr>
          <w:sz w:val="24"/>
          <w:szCs w:val="24"/>
        </w:rPr>
        <w:tab/>
        <w:t>Intermittent torsion is possible</w:t>
      </w:r>
    </w:p>
    <w:p w:rsidR="006C61F2" w:rsidRDefault="006C61F2" w:rsidP="006C61F2">
      <w:pPr>
        <w:rPr>
          <w:sz w:val="24"/>
          <w:szCs w:val="24"/>
        </w:rPr>
      </w:pPr>
      <w:r>
        <w:rPr>
          <w:sz w:val="24"/>
          <w:szCs w:val="24"/>
        </w:rPr>
        <w:tab/>
        <w:t xml:space="preserve">Time sensitive diagnosis- ovary salvage rate greatly declines after </w:t>
      </w:r>
    </w:p>
    <w:p w:rsidR="006C61F2" w:rsidRDefault="006C61F2" w:rsidP="006C61F2">
      <w:pPr>
        <w:ind w:firstLine="720"/>
        <w:rPr>
          <w:sz w:val="24"/>
          <w:szCs w:val="24"/>
        </w:rPr>
      </w:pPr>
      <w:r>
        <w:rPr>
          <w:sz w:val="24"/>
          <w:szCs w:val="24"/>
        </w:rPr>
        <w:t>4 hours</w:t>
      </w:r>
    </w:p>
    <w:p w:rsidR="006C61F2" w:rsidRDefault="006C61F2" w:rsidP="006C61F2">
      <w:pPr>
        <w:ind w:firstLine="720"/>
        <w:rPr>
          <w:sz w:val="24"/>
          <w:szCs w:val="24"/>
        </w:rPr>
      </w:pPr>
      <w:r>
        <w:rPr>
          <w:sz w:val="24"/>
          <w:szCs w:val="24"/>
        </w:rPr>
        <w:t>High suspicion= OB/GYN consult and admission for observation</w:t>
      </w:r>
    </w:p>
    <w:p w:rsidR="006C61F2" w:rsidRDefault="006C61F2" w:rsidP="006C61F2">
      <w:pPr>
        <w:rPr>
          <w:sz w:val="24"/>
          <w:szCs w:val="24"/>
        </w:rPr>
      </w:pPr>
      <w:r>
        <w:rPr>
          <w:sz w:val="24"/>
          <w:szCs w:val="24"/>
        </w:rPr>
        <w:tab/>
        <w:t xml:space="preserve">Most </w:t>
      </w:r>
      <w:proofErr w:type="gramStart"/>
      <w:r>
        <w:rPr>
          <w:sz w:val="24"/>
          <w:szCs w:val="24"/>
        </w:rPr>
        <w:t>torsions</w:t>
      </w:r>
      <w:proofErr w:type="gramEnd"/>
      <w:r>
        <w:rPr>
          <w:sz w:val="24"/>
          <w:szCs w:val="24"/>
        </w:rPr>
        <w:t xml:space="preserve"> have large cysts but not all</w:t>
      </w:r>
    </w:p>
    <w:p w:rsidR="008C1C29" w:rsidRPr="008C1C29" w:rsidRDefault="008C1C29" w:rsidP="006C61F2">
      <w:pPr>
        <w:rPr>
          <w:sz w:val="24"/>
          <w:szCs w:val="24"/>
        </w:rPr>
      </w:pPr>
      <w:r>
        <w:rPr>
          <w:b/>
          <w:sz w:val="24"/>
          <w:szCs w:val="24"/>
        </w:rPr>
        <w:t xml:space="preserve">PEARL- </w:t>
      </w:r>
      <w:r>
        <w:rPr>
          <w:sz w:val="24"/>
          <w:szCs w:val="24"/>
        </w:rPr>
        <w:t xml:space="preserve">If radiologist doesn’t want to do TVUS after hours because “an ultrasound doesn’t rule out torsion”, say you are concerned for </w:t>
      </w:r>
      <w:proofErr w:type="spellStart"/>
      <w:r>
        <w:rPr>
          <w:sz w:val="24"/>
          <w:szCs w:val="24"/>
        </w:rPr>
        <w:t>tubo</w:t>
      </w:r>
      <w:proofErr w:type="spellEnd"/>
      <w:r>
        <w:rPr>
          <w:sz w:val="24"/>
          <w:szCs w:val="24"/>
        </w:rPr>
        <w:t xml:space="preserve">-ovarian abscess or large hemorrhagic cyst </w:t>
      </w:r>
    </w:p>
    <w:p w:rsidR="006C61F2" w:rsidRDefault="006C61F2" w:rsidP="006C61F2">
      <w:pPr>
        <w:rPr>
          <w:sz w:val="24"/>
          <w:szCs w:val="24"/>
        </w:rPr>
      </w:pPr>
    </w:p>
    <w:p w:rsidR="006C61F2" w:rsidRDefault="006C61F2" w:rsidP="006C61F2">
      <w:pPr>
        <w:rPr>
          <w:sz w:val="24"/>
          <w:szCs w:val="24"/>
        </w:rPr>
      </w:pPr>
      <w:r>
        <w:rPr>
          <w:b/>
          <w:sz w:val="24"/>
          <w:szCs w:val="24"/>
        </w:rPr>
        <w:t xml:space="preserve">Ovarian Cyst- </w:t>
      </w:r>
      <w:r w:rsidR="005069CD">
        <w:rPr>
          <w:sz w:val="24"/>
          <w:szCs w:val="24"/>
        </w:rPr>
        <w:t>Cyst on same side as pain with good blood flow to ovary</w:t>
      </w:r>
    </w:p>
    <w:p w:rsidR="005069CD" w:rsidRDefault="005069CD" w:rsidP="006C61F2">
      <w:pPr>
        <w:rPr>
          <w:sz w:val="24"/>
          <w:szCs w:val="24"/>
        </w:rPr>
      </w:pPr>
      <w:r>
        <w:rPr>
          <w:sz w:val="24"/>
          <w:szCs w:val="24"/>
        </w:rPr>
        <w:tab/>
        <w:t xml:space="preserve">Can be discharged with pain control, OB/GYN </w:t>
      </w:r>
      <w:proofErr w:type="spellStart"/>
      <w:r>
        <w:rPr>
          <w:sz w:val="24"/>
          <w:szCs w:val="24"/>
        </w:rPr>
        <w:t>followup</w:t>
      </w:r>
      <w:proofErr w:type="spellEnd"/>
    </w:p>
    <w:p w:rsidR="005069CD" w:rsidRDefault="005069CD" w:rsidP="006C61F2">
      <w:pPr>
        <w:rPr>
          <w:sz w:val="24"/>
          <w:szCs w:val="24"/>
        </w:rPr>
      </w:pPr>
    </w:p>
    <w:p w:rsidR="005069CD" w:rsidRDefault="005069CD" w:rsidP="006C61F2">
      <w:pPr>
        <w:rPr>
          <w:sz w:val="24"/>
          <w:szCs w:val="24"/>
        </w:rPr>
      </w:pPr>
      <w:r>
        <w:rPr>
          <w:b/>
          <w:sz w:val="24"/>
          <w:szCs w:val="24"/>
        </w:rPr>
        <w:t>STDs</w:t>
      </w:r>
    </w:p>
    <w:p w:rsidR="005069CD" w:rsidRDefault="005069CD" w:rsidP="006C61F2">
      <w:pPr>
        <w:rPr>
          <w:sz w:val="24"/>
          <w:szCs w:val="24"/>
        </w:rPr>
      </w:pPr>
      <w:r>
        <w:rPr>
          <w:sz w:val="24"/>
          <w:szCs w:val="24"/>
        </w:rPr>
        <w:t>Treatment depends on how fast your GC/Chlamydia test is</w:t>
      </w:r>
    </w:p>
    <w:p w:rsidR="005069CD" w:rsidRDefault="005069CD" w:rsidP="006C61F2">
      <w:pPr>
        <w:rPr>
          <w:b/>
          <w:sz w:val="24"/>
          <w:szCs w:val="24"/>
        </w:rPr>
      </w:pPr>
      <w:r>
        <w:rPr>
          <w:sz w:val="24"/>
          <w:szCs w:val="24"/>
        </w:rPr>
        <w:t xml:space="preserve">Send-out = </w:t>
      </w:r>
      <w:proofErr w:type="gramStart"/>
      <w:r>
        <w:rPr>
          <w:sz w:val="24"/>
          <w:szCs w:val="24"/>
        </w:rPr>
        <w:t>Empirically</w:t>
      </w:r>
      <w:proofErr w:type="gramEnd"/>
      <w:r>
        <w:rPr>
          <w:sz w:val="24"/>
          <w:szCs w:val="24"/>
        </w:rPr>
        <w:t xml:space="preserve"> treat all patients with discharge and/or CMT</w:t>
      </w:r>
    </w:p>
    <w:p w:rsidR="005069CD" w:rsidRDefault="005069CD" w:rsidP="006C61F2">
      <w:pPr>
        <w:rPr>
          <w:sz w:val="24"/>
          <w:szCs w:val="24"/>
        </w:rPr>
      </w:pPr>
      <w:r>
        <w:rPr>
          <w:b/>
          <w:sz w:val="24"/>
          <w:szCs w:val="24"/>
        </w:rPr>
        <w:t xml:space="preserve">PEARL- </w:t>
      </w:r>
      <w:r>
        <w:rPr>
          <w:sz w:val="24"/>
          <w:szCs w:val="24"/>
        </w:rPr>
        <w:t xml:space="preserve">ALWAYS </w:t>
      </w:r>
      <w:proofErr w:type="gramStart"/>
      <w:r>
        <w:rPr>
          <w:sz w:val="24"/>
          <w:szCs w:val="24"/>
        </w:rPr>
        <w:t>treat</w:t>
      </w:r>
      <w:proofErr w:type="gramEnd"/>
      <w:r>
        <w:rPr>
          <w:sz w:val="24"/>
          <w:szCs w:val="24"/>
        </w:rPr>
        <w:t xml:space="preserve"> for gonorrhea and chlamydia</w:t>
      </w:r>
    </w:p>
    <w:p w:rsidR="005069CD" w:rsidRDefault="005069CD" w:rsidP="006C61F2">
      <w:pPr>
        <w:rPr>
          <w:sz w:val="24"/>
          <w:szCs w:val="24"/>
        </w:rPr>
      </w:pPr>
      <w:r>
        <w:rPr>
          <w:sz w:val="24"/>
          <w:szCs w:val="24"/>
        </w:rPr>
        <w:t>(Often co-exist and missing it can have long term fertility consequences)</w:t>
      </w:r>
    </w:p>
    <w:p w:rsidR="005069CD" w:rsidRDefault="005069CD" w:rsidP="006C61F2">
      <w:pPr>
        <w:rPr>
          <w:sz w:val="24"/>
          <w:szCs w:val="24"/>
        </w:rPr>
      </w:pPr>
    </w:p>
    <w:p w:rsidR="005069CD" w:rsidRDefault="005069CD" w:rsidP="006C61F2">
      <w:pPr>
        <w:rPr>
          <w:sz w:val="24"/>
          <w:szCs w:val="24"/>
        </w:rPr>
      </w:pPr>
      <w:r>
        <w:rPr>
          <w:b/>
          <w:sz w:val="24"/>
          <w:szCs w:val="24"/>
        </w:rPr>
        <w:t xml:space="preserve">Cervicitis treatment </w:t>
      </w:r>
      <w:r>
        <w:rPr>
          <w:sz w:val="24"/>
          <w:szCs w:val="24"/>
        </w:rPr>
        <w:t>(no CMT but positive swab)</w:t>
      </w:r>
    </w:p>
    <w:p w:rsidR="005069CD" w:rsidRDefault="005069CD" w:rsidP="006C61F2">
      <w:pPr>
        <w:rPr>
          <w:sz w:val="24"/>
          <w:szCs w:val="24"/>
        </w:rPr>
      </w:pPr>
      <w:r>
        <w:rPr>
          <w:sz w:val="24"/>
          <w:szCs w:val="24"/>
        </w:rPr>
        <w:tab/>
        <w:t>Ceftriaxone 125mg IM</w:t>
      </w:r>
    </w:p>
    <w:p w:rsidR="005069CD" w:rsidRDefault="005069CD" w:rsidP="006C61F2">
      <w:pPr>
        <w:rPr>
          <w:sz w:val="24"/>
          <w:szCs w:val="24"/>
        </w:rPr>
      </w:pPr>
      <w:r>
        <w:rPr>
          <w:sz w:val="24"/>
          <w:szCs w:val="24"/>
        </w:rPr>
        <w:tab/>
        <w:t>1 gram of azithromycin PO x1 dose</w:t>
      </w:r>
    </w:p>
    <w:p w:rsidR="005069CD" w:rsidRDefault="005069CD" w:rsidP="006C61F2">
      <w:pPr>
        <w:rPr>
          <w:sz w:val="24"/>
          <w:szCs w:val="24"/>
        </w:rPr>
      </w:pPr>
      <w:r>
        <w:rPr>
          <w:sz w:val="24"/>
          <w:szCs w:val="24"/>
        </w:rPr>
        <w:tab/>
        <w:t>(PCN or cephalosporin allergic</w:t>
      </w:r>
      <w:r w:rsidR="004B3E8C">
        <w:rPr>
          <w:sz w:val="24"/>
          <w:szCs w:val="24"/>
        </w:rPr>
        <w:t>- 2 grams azithromycin PO x1)</w:t>
      </w:r>
    </w:p>
    <w:p w:rsidR="004B3E8C" w:rsidRDefault="004B3E8C" w:rsidP="006C61F2">
      <w:pPr>
        <w:rPr>
          <w:sz w:val="24"/>
          <w:szCs w:val="24"/>
        </w:rPr>
      </w:pPr>
      <w:r>
        <w:rPr>
          <w:b/>
          <w:sz w:val="24"/>
          <w:szCs w:val="24"/>
        </w:rPr>
        <w:t xml:space="preserve">PID treatment </w:t>
      </w:r>
      <w:r>
        <w:rPr>
          <w:sz w:val="24"/>
          <w:szCs w:val="24"/>
        </w:rPr>
        <w:t>(CMT and/or discharge)</w:t>
      </w:r>
    </w:p>
    <w:p w:rsidR="004B3E8C" w:rsidRDefault="004B3E8C" w:rsidP="006C61F2">
      <w:pPr>
        <w:rPr>
          <w:sz w:val="24"/>
          <w:szCs w:val="24"/>
        </w:rPr>
      </w:pPr>
      <w:r>
        <w:rPr>
          <w:sz w:val="24"/>
          <w:szCs w:val="24"/>
        </w:rPr>
        <w:tab/>
        <w:t>Ceftriaxone 250mg IM</w:t>
      </w:r>
    </w:p>
    <w:p w:rsidR="004B3E8C" w:rsidRDefault="004B3E8C" w:rsidP="006C61F2">
      <w:pPr>
        <w:rPr>
          <w:sz w:val="24"/>
          <w:szCs w:val="24"/>
        </w:rPr>
      </w:pPr>
      <w:r>
        <w:rPr>
          <w:sz w:val="24"/>
          <w:szCs w:val="24"/>
        </w:rPr>
        <w:tab/>
        <w:t>Doxycycline 100mg PO BID for 14 days</w:t>
      </w:r>
    </w:p>
    <w:p w:rsidR="004B3E8C" w:rsidRDefault="004B3E8C" w:rsidP="006C61F2">
      <w:r>
        <w:rPr>
          <w:b/>
          <w:sz w:val="24"/>
          <w:szCs w:val="24"/>
        </w:rPr>
        <w:lastRenderedPageBreak/>
        <w:t>PEARL-</w:t>
      </w:r>
      <w:r>
        <w:t xml:space="preserve"> Admit patients who are ill appearing, pregnant, unresponsive to outp</w:t>
      </w:r>
      <w:r w:rsidR="008C1C29">
        <w:t>atient treatment, PO intolerant</w:t>
      </w:r>
    </w:p>
    <w:p w:rsidR="008C1C29" w:rsidRDefault="008C1C29" w:rsidP="006C61F2">
      <w:r>
        <w:t>Caution patient to not have sex for seven days after treatment stopped and to get partner tested to avoid re-infection</w:t>
      </w:r>
    </w:p>
    <w:p w:rsidR="008C1C29" w:rsidRDefault="008C1C29" w:rsidP="006C61F2"/>
    <w:p w:rsidR="008C1C29" w:rsidRDefault="008C1C29" w:rsidP="006C61F2">
      <w:r>
        <w:rPr>
          <w:b/>
        </w:rPr>
        <w:t>Fitz-Hugh Curtis</w:t>
      </w:r>
      <w:r>
        <w:t xml:space="preserve">- PID infection that has spread to the liver capsule and causes </w:t>
      </w:r>
      <w:proofErr w:type="spellStart"/>
      <w:r>
        <w:t>perihepatitis</w:t>
      </w:r>
      <w:proofErr w:type="spellEnd"/>
      <w:r>
        <w:t>- may have RUQ pain and tenderness, right shoulder pain.  LFTs may be elevated but not always.  Treatment is to treat for PID</w:t>
      </w:r>
    </w:p>
    <w:p w:rsidR="008C1C29" w:rsidRDefault="008C1C29" w:rsidP="006C61F2"/>
    <w:p w:rsidR="008C1C29" w:rsidRDefault="008C1C29" w:rsidP="006C61F2">
      <w:proofErr w:type="spellStart"/>
      <w:proofErr w:type="gramStart"/>
      <w:r>
        <w:rPr>
          <w:b/>
        </w:rPr>
        <w:t>Tubo</w:t>
      </w:r>
      <w:proofErr w:type="spellEnd"/>
      <w:r>
        <w:rPr>
          <w:b/>
        </w:rPr>
        <w:t xml:space="preserve">-Ovarian Abscess- </w:t>
      </w:r>
      <w:r>
        <w:t>non-specific symptoms- abdominal/pelvic pain, history of STDs, severe or recurrent PID.</w:t>
      </w:r>
      <w:proofErr w:type="gramEnd"/>
      <w:r>
        <w:t xml:space="preserve">  </w:t>
      </w:r>
      <w:proofErr w:type="gramStart"/>
      <w:r>
        <w:t>Usually untreated PID that has formed an abscess.</w:t>
      </w:r>
      <w:proofErr w:type="gramEnd"/>
      <w:r>
        <w:t xml:space="preserve">  Diagnosed with TVUS, treated</w:t>
      </w:r>
      <w:r w:rsidR="000125B7">
        <w:t xml:space="preserve"> with IV </w:t>
      </w:r>
      <w:proofErr w:type="spellStart"/>
      <w:r w:rsidR="000125B7">
        <w:t>abx</w:t>
      </w:r>
      <w:proofErr w:type="spellEnd"/>
      <w:r w:rsidR="000125B7">
        <w:t>, surgical drainage</w:t>
      </w:r>
    </w:p>
    <w:p w:rsidR="000125B7" w:rsidRDefault="000125B7" w:rsidP="006C61F2">
      <w:pPr>
        <w:rPr>
          <w:b/>
        </w:rPr>
      </w:pPr>
    </w:p>
    <w:p w:rsidR="008C1C29" w:rsidRDefault="008C1C29" w:rsidP="006C61F2">
      <w:proofErr w:type="spellStart"/>
      <w:proofErr w:type="gramStart"/>
      <w:r>
        <w:rPr>
          <w:b/>
        </w:rPr>
        <w:t>Trichomonas</w:t>
      </w:r>
      <w:proofErr w:type="spellEnd"/>
      <w:r>
        <w:rPr>
          <w:b/>
        </w:rPr>
        <w:t>-</w:t>
      </w:r>
      <w:r>
        <w:t xml:space="preserve"> Motile organisms on Wet </w:t>
      </w:r>
      <w:r w:rsidR="00C5060B">
        <w:t>Prep.</w:t>
      </w:r>
      <w:proofErr w:type="gramEnd"/>
      <w:r w:rsidR="00C5060B">
        <w:t xml:space="preserve">  </w:t>
      </w:r>
      <w:proofErr w:type="spellStart"/>
      <w:r w:rsidR="00C5060B">
        <w:t>Sxs</w:t>
      </w:r>
      <w:proofErr w:type="spellEnd"/>
      <w:r w:rsidR="00C5060B">
        <w:t xml:space="preserve">- itching, discharge, dysuria </w:t>
      </w:r>
      <w:proofErr w:type="spellStart"/>
      <w:r>
        <w:t>dyspaurenia</w:t>
      </w:r>
      <w:proofErr w:type="spellEnd"/>
    </w:p>
    <w:p w:rsidR="008C1C29" w:rsidRDefault="008C1C29" w:rsidP="006C61F2">
      <w:r>
        <w:tab/>
        <w:t xml:space="preserve">Treatment- </w:t>
      </w:r>
      <w:proofErr w:type="spellStart"/>
      <w:r>
        <w:t>Flagyl</w:t>
      </w:r>
      <w:proofErr w:type="spellEnd"/>
      <w:r>
        <w:t xml:space="preserve"> 2 grams PO x1 or 500mg PO BID for 7 days</w:t>
      </w:r>
    </w:p>
    <w:p w:rsidR="008C1C29" w:rsidRDefault="008C1C29" w:rsidP="006C61F2">
      <w:r>
        <w:tab/>
        <w:t>Treat partner as well- men are often asymptomatic</w:t>
      </w:r>
    </w:p>
    <w:p w:rsidR="008C1C29" w:rsidRDefault="008C1C29" w:rsidP="006C61F2">
      <w:r>
        <w:tab/>
        <w:t xml:space="preserve">No alcohol while on </w:t>
      </w:r>
      <w:proofErr w:type="spellStart"/>
      <w:r>
        <w:t>flagyl</w:t>
      </w:r>
      <w:proofErr w:type="spellEnd"/>
      <w:r>
        <w:t xml:space="preserve"> (</w:t>
      </w:r>
      <w:proofErr w:type="spellStart"/>
      <w:r w:rsidR="000125B7">
        <w:t>disulfaram</w:t>
      </w:r>
      <w:proofErr w:type="spellEnd"/>
      <w:r w:rsidR="000125B7">
        <w:t xml:space="preserve"> reaction = vomiting)</w:t>
      </w:r>
    </w:p>
    <w:p w:rsidR="008C1C29" w:rsidRDefault="008C1C29" w:rsidP="006C61F2">
      <w:r>
        <w:rPr>
          <w:b/>
        </w:rPr>
        <w:t xml:space="preserve">Bacterial </w:t>
      </w:r>
      <w:proofErr w:type="spellStart"/>
      <w:r>
        <w:rPr>
          <w:b/>
        </w:rPr>
        <w:t>Vaginosis</w:t>
      </w:r>
      <w:proofErr w:type="spellEnd"/>
      <w:r>
        <w:t xml:space="preserve">- not an STD but frequently diagnosed- overgrowth of </w:t>
      </w:r>
      <w:proofErr w:type="spellStart"/>
      <w:r>
        <w:t>Gardanella</w:t>
      </w:r>
      <w:proofErr w:type="spellEnd"/>
      <w:r>
        <w:t xml:space="preserve"> </w:t>
      </w:r>
      <w:proofErr w:type="spellStart"/>
      <w:r>
        <w:t>Vaginalis</w:t>
      </w:r>
      <w:proofErr w:type="spellEnd"/>
      <w:r>
        <w:t xml:space="preserve">.  </w:t>
      </w:r>
      <w:proofErr w:type="spellStart"/>
      <w:proofErr w:type="gramStart"/>
      <w:r>
        <w:t>Sxs</w:t>
      </w:r>
      <w:proofErr w:type="spellEnd"/>
      <w:r>
        <w:t xml:space="preserve">- malodorous </w:t>
      </w:r>
      <w:proofErr w:type="spellStart"/>
      <w:r>
        <w:t>diascharge</w:t>
      </w:r>
      <w:proofErr w:type="spellEnd"/>
      <w:r>
        <w:t>.</w:t>
      </w:r>
      <w:proofErr w:type="gramEnd"/>
      <w:r>
        <w:t xml:space="preserve">  Clue cells on Wet Prep</w:t>
      </w:r>
    </w:p>
    <w:p w:rsidR="008C1C29" w:rsidRDefault="008C1C29" w:rsidP="006C61F2">
      <w:r>
        <w:tab/>
        <w:t>Treat all symptomatic patients AND pregnant patients</w:t>
      </w:r>
    </w:p>
    <w:p w:rsidR="008C1C29" w:rsidRDefault="008C1C29" w:rsidP="006C61F2">
      <w:r>
        <w:tab/>
        <w:t xml:space="preserve">Treatment- </w:t>
      </w:r>
      <w:proofErr w:type="spellStart"/>
      <w:r>
        <w:t>Flagyl</w:t>
      </w:r>
      <w:proofErr w:type="spellEnd"/>
      <w:r>
        <w:t xml:space="preserve"> 2 gram</w:t>
      </w:r>
      <w:r w:rsidR="000125B7">
        <w:t>s PO or 500mg PO BID for 7 days</w:t>
      </w:r>
    </w:p>
    <w:p w:rsidR="00C5060B" w:rsidRDefault="008C1C29" w:rsidP="006C61F2">
      <w:proofErr w:type="spellStart"/>
      <w:proofErr w:type="gramStart"/>
      <w:r>
        <w:rPr>
          <w:b/>
        </w:rPr>
        <w:t>Candiadiasis</w:t>
      </w:r>
      <w:proofErr w:type="spellEnd"/>
      <w:r>
        <w:rPr>
          <w:b/>
        </w:rPr>
        <w:t xml:space="preserve">- </w:t>
      </w:r>
      <w:r w:rsidR="00C5060B">
        <w:rPr>
          <w:b/>
        </w:rPr>
        <w:t>“</w:t>
      </w:r>
      <w:r w:rsidR="00C5060B">
        <w:t xml:space="preserve">yeast infection” usually after </w:t>
      </w:r>
      <w:proofErr w:type="spellStart"/>
      <w:r w:rsidR="00C5060B">
        <w:t>abx</w:t>
      </w:r>
      <w:proofErr w:type="spellEnd"/>
      <w:r w:rsidR="00C5060B">
        <w:t>.</w:t>
      </w:r>
      <w:proofErr w:type="gramEnd"/>
      <w:r w:rsidR="00C5060B">
        <w:t xml:space="preserve"> </w:t>
      </w:r>
      <w:proofErr w:type="gramStart"/>
      <w:r>
        <w:t>Fungal elements on Wet Prep</w:t>
      </w:r>
      <w:r w:rsidR="00C5060B">
        <w:t>.</w:t>
      </w:r>
      <w:proofErr w:type="gramEnd"/>
    </w:p>
    <w:p w:rsidR="00C5060B" w:rsidRDefault="00C5060B" w:rsidP="006C61F2">
      <w:r>
        <w:tab/>
        <w:t>Treatment- Fluconazole- 150mg PO x1 or topical treatments</w:t>
      </w:r>
    </w:p>
    <w:p w:rsidR="00C5060B" w:rsidRDefault="00C5060B" w:rsidP="006C61F2">
      <w:r>
        <w:tab/>
        <w:t xml:space="preserve">Topical treatments can control </w:t>
      </w:r>
      <w:proofErr w:type="spellStart"/>
      <w:r>
        <w:t>sxs</w:t>
      </w:r>
      <w:proofErr w:type="spellEnd"/>
      <w:r>
        <w:t xml:space="preserve"> better, can use with fluconazole</w:t>
      </w:r>
    </w:p>
    <w:p w:rsidR="008C1C29" w:rsidRDefault="00C5060B" w:rsidP="006C61F2">
      <w:r>
        <w:rPr>
          <w:b/>
        </w:rPr>
        <w:t xml:space="preserve">PEARL- </w:t>
      </w:r>
      <w:r>
        <w:t>with all pelvic swabs- false negatives occur so treat clinically for what you think is the most serious cause</w:t>
      </w:r>
    </w:p>
    <w:p w:rsidR="008C1C29" w:rsidRDefault="00C5060B" w:rsidP="006C61F2">
      <w:r w:rsidRPr="000125B7">
        <w:rPr>
          <w:b/>
        </w:rPr>
        <w:t>How to approach positive STD tests</w:t>
      </w:r>
      <w:r>
        <w:t>- Sometimes women will be suspicious for STDs, sometime not.  Have a frank discussion of what you found and what it means.  Talk to the patient alone- if you have to, devise a ruse to get anyone else out of the room (go get the car, go to the pharmacy, sign paperwork, etc.)</w:t>
      </w:r>
    </w:p>
    <w:p w:rsidR="008C1C29" w:rsidRDefault="000125B7" w:rsidP="006C61F2">
      <w:r>
        <w:t>Make sure the patient knows that they have an STD but let them know that they could have been asymptomatic for a long time and that you aren’t pointing fingers.  Let them know the importance of completing the full course of treatment and following up with their OB/GYN or primary care doctor.  Let them know that you aren’t accusing anyone of cheating.  Make sure to stress to the patient the importance of getting their partner tested and treated as well.</w:t>
      </w:r>
    </w:p>
    <w:p w:rsidR="000125B7" w:rsidRDefault="000125B7" w:rsidP="006C61F2">
      <w:r>
        <w:t>If you are treating PID empirically (send-out GC/Chlamydia) make sure that the patient knows this and they understand that you are treating them for an STD without knowing whether or not they have one.  Make sure you have a good phone number to call the patient back with a positive test result.</w:t>
      </w:r>
    </w:p>
    <w:p w:rsidR="008C1C29" w:rsidRPr="000125B7" w:rsidRDefault="000125B7" w:rsidP="006C61F2">
      <w:pPr>
        <w:rPr>
          <w:b/>
        </w:rPr>
      </w:pPr>
      <w:r w:rsidRPr="000125B7">
        <w:rPr>
          <w:b/>
        </w:rPr>
        <w:t>Contact- steve@embasic.org</w:t>
      </w:r>
      <w:bookmarkStart w:id="0" w:name="_GoBack"/>
      <w:bookmarkEnd w:id="0"/>
    </w:p>
    <w:sectPr w:rsidR="008C1C29" w:rsidRPr="000125B7" w:rsidSect="0028618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80"/>
    <w:rsid w:val="000125B7"/>
    <w:rsid w:val="001530FC"/>
    <w:rsid w:val="00283B92"/>
    <w:rsid w:val="00286180"/>
    <w:rsid w:val="00337EF7"/>
    <w:rsid w:val="003A7C6E"/>
    <w:rsid w:val="003B599C"/>
    <w:rsid w:val="00435093"/>
    <w:rsid w:val="004B2C4E"/>
    <w:rsid w:val="004B3E8C"/>
    <w:rsid w:val="005069CD"/>
    <w:rsid w:val="006C61F2"/>
    <w:rsid w:val="007030CD"/>
    <w:rsid w:val="007A72C7"/>
    <w:rsid w:val="00833AFC"/>
    <w:rsid w:val="0089316C"/>
    <w:rsid w:val="008C1C29"/>
    <w:rsid w:val="0090254A"/>
    <w:rsid w:val="0092755D"/>
    <w:rsid w:val="0093516D"/>
    <w:rsid w:val="00B90D5C"/>
    <w:rsid w:val="00C5060B"/>
    <w:rsid w:val="00C55EA1"/>
    <w:rsid w:val="00CC71C3"/>
    <w:rsid w:val="00E948F1"/>
    <w:rsid w:val="00F9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Carroll</dc:creator>
  <cp:lastModifiedBy>Stephen Carroll</cp:lastModifiedBy>
  <cp:revision>4</cp:revision>
  <cp:lastPrinted>2011-11-14T16:38:00Z</cp:lastPrinted>
  <dcterms:created xsi:type="dcterms:W3CDTF">2011-11-14T16:44:00Z</dcterms:created>
  <dcterms:modified xsi:type="dcterms:W3CDTF">2011-11-14T17:41:00Z</dcterms:modified>
</cp:coreProperties>
</file>